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ZARZĄDZENIE NR  47/2022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Wójta Gminy Stary Targ</w:t>
      </w:r>
      <w:bookmarkStart w:id="0" w:name="_GoBack"/>
      <w:bookmarkEnd w:id="0"/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 dnia 30 czerwca   2022 roku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ogłoszenia konkursu na wolne stanowisko urzędnicze.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 Na podstawie art. 11 ust. 1 i 2 , art. 13 ust. 1, 2 i 2a ustawy z dnia 21 listopada 2008 r. o pracownikach samorządowych (tekst jednolity: Dz.U. z 2019 r., poz. 1282</w:t>
      </w:r>
      <w:r w:rsidR="00165E3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165E3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165E35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) w związku z art. 33 ust. 3 ustawy z dnia 8 marca 1990 r. o samorządzie gminnym (tekst jednolity: Dz.U. z 2021 r. poz. 1372</w:t>
      </w:r>
      <w:r w:rsidR="00165E3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165E3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165E35">
        <w:rPr>
          <w:rFonts w:ascii="Times New Roman" w:eastAsia="Times New Roman" w:hAnsi="Times New Roman"/>
          <w:sz w:val="24"/>
          <w:szCs w:val="24"/>
          <w:lang w:eastAsia="pl-PL"/>
        </w:rPr>
        <w:t>. zm. 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1. Ogłaszam nabór na wolne stanowisko urzędnicze w Urzędzie Gminy w Starym Targu- pracownik ds. oświaty,  działalności gospodarczej i promocji.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Treść ogłoszenia o naborze stanowi załącznik do niniejszego zarządzenia.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Zarządzenie wchodzi w życie z dniem podpisania.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BC6390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Wójt Gminy </w:t>
      </w:r>
    </w:p>
    <w:p w:rsidR="00BC6390" w:rsidRDefault="00BC6390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Wiesław Kaźmierski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Załącznik Nr 1 do zarządzenia Nr 47  /20221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Stary Targ z dnia  30 czerwca   2022 r.</w:t>
      </w: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7C8F" w:rsidRDefault="006C7C8F" w:rsidP="006C7C8F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Nabór na wolne stanowisko urzędnicze w Urzędzie Gminy Stary Targ:</w:t>
      </w:r>
    </w:p>
    <w:p w:rsidR="006C7C8F" w:rsidRDefault="006C7C8F" w:rsidP="006C7C8F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STARY TARG</w:t>
      </w:r>
    </w:p>
    <w:p w:rsidR="006C7C8F" w:rsidRDefault="006C7C8F" w:rsidP="006C7C8F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C8F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nabór na wolne stanowisko urzędnicze:  </w:t>
      </w:r>
      <w:r>
        <w:rPr>
          <w:rFonts w:ascii="Times New Roman" w:hAnsi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oświaty,  działalności gospodarczej i promocji  w  Urzędzie Gminy Stary Targ. </w:t>
      </w: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jednostki: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Urząd Gminy Stary Targ , ul. Główna 20, 82-410 Stary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Targ. </w:t>
      </w: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 Kandydat ubiegający się o zatrudnienie musi spełniać następujące wymagania niezbędne:</w:t>
      </w:r>
    </w:p>
    <w:p w:rsidR="006C7C8F" w:rsidRDefault="006C7C8F" w:rsidP="006C7C8F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C7C8F" w:rsidRPr="00165E35" w:rsidRDefault="006C7C8F" w:rsidP="006C7C8F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1.Obywatelstwo polskie lub inne obywatelstwo z zastrzeżeniem art. 11 ust. 2 i 3 ustawy z dnia 21 listopada 2008 r. o</w:t>
      </w:r>
      <w:r w:rsidR="00165E35">
        <w:rPr>
          <w:rFonts w:ascii="Times New Roman" w:hAnsi="Times New Roman"/>
          <w:sz w:val="24"/>
          <w:szCs w:val="24"/>
        </w:rPr>
        <w:t xml:space="preserve"> pracownikach samorządowych (</w:t>
      </w:r>
      <w:r w:rsidRPr="007B4B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5E35">
        <w:rPr>
          <w:rFonts w:ascii="Times New Roman" w:hAnsi="Times New Roman"/>
          <w:sz w:val="24"/>
          <w:szCs w:val="24"/>
        </w:rPr>
        <w:t>Dz. U. z 20</w:t>
      </w:r>
      <w:r w:rsidR="007B4B42" w:rsidRPr="00165E35">
        <w:rPr>
          <w:rFonts w:ascii="Times New Roman" w:hAnsi="Times New Roman"/>
          <w:sz w:val="24"/>
          <w:szCs w:val="24"/>
        </w:rPr>
        <w:t>22</w:t>
      </w:r>
      <w:r w:rsidRPr="00165E35">
        <w:rPr>
          <w:rFonts w:ascii="Times New Roman" w:hAnsi="Times New Roman"/>
          <w:sz w:val="24"/>
          <w:szCs w:val="24"/>
        </w:rPr>
        <w:t xml:space="preserve"> r. poz. </w:t>
      </w:r>
      <w:r w:rsidR="007B4B42" w:rsidRPr="00165E35">
        <w:rPr>
          <w:rFonts w:ascii="Times New Roman" w:hAnsi="Times New Roman"/>
          <w:sz w:val="24"/>
          <w:szCs w:val="24"/>
        </w:rPr>
        <w:t>530  )</w:t>
      </w:r>
      <w:r w:rsidRPr="00165E35">
        <w:rPr>
          <w:rFonts w:ascii="Times New Roman" w:hAnsi="Times New Roman"/>
          <w:sz w:val="24"/>
          <w:szCs w:val="24"/>
        </w:rPr>
        <w:t>,</w:t>
      </w: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2.Pełna zdolność do czynności prawnych oraz korzystanie z pełni praw publicznych;</w:t>
      </w: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3.Brak skazania za umyślne przestępstwo ścigane z oskarżenia publicznego lub umyślne przestępstwo skarbowe,</w:t>
      </w: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4.Wykształcenie wyższe,</w:t>
      </w:r>
    </w:p>
    <w:p w:rsidR="006C7C8F" w:rsidRDefault="006C7C8F" w:rsidP="006C7C8F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Wymagany co najmniej  2 letni staż pracy.</w:t>
      </w:r>
    </w:p>
    <w:p w:rsidR="00883427" w:rsidRDefault="006C7C8F" w:rsidP="00883427">
      <w:pPr>
        <w:pStyle w:val="HTML-wstpniesformatowany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6.Z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najomość regulacji prawnych i umiejętność stosowania przepisów prawa w zakresie struktur i funkcjonowania administracji samorządowej:</w:t>
      </w:r>
      <w:r w:rsidR="00883427" w:rsidRPr="00883427">
        <w:rPr>
          <w:rFonts w:ascii="Times New Roman" w:eastAsia="Times New Roman" w:hAnsi="Times New Roman"/>
          <w:sz w:val="24"/>
          <w:szCs w:val="24"/>
          <w:lang w:eastAsia="pl-PL"/>
        </w:rPr>
        <w:t xml:space="preserve"> ustawa o systemie oświaty, ustawa  Karta Nauczyciela wraz z aktami wykonawczymi, ustawa Prawo Oświatowe, ustawa o systemie informacji oświatowej, ustawa o finansowaniu zadań oświatowych, ustawa o pracownikach samorządowych, ustawa o samorządzie gminnym, ustawa o swobodzie działalności gospodarczej, ustawa o transporcie drogowym, ustawa o wychowaniu w trzeźwości i przeciwdziałaniu alkoholizmowi.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7C8F" w:rsidRDefault="006C7C8F" w:rsidP="006C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7.Stan zdrowia pozwalający na zatrudnienie na danym stanowisku,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8.Nieposzlakowana opinia.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10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 Wymagania dodatkowe: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1.doświadczenie na stanowiskach w administracji publicznej, </w:t>
      </w:r>
    </w:p>
    <w:p w:rsidR="006C7C8F" w:rsidRDefault="00883427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2.wykształcenie </w:t>
      </w:r>
      <w:r w:rsidR="006C7C8F">
        <w:rPr>
          <w:rFonts w:ascii="Times New Roman" w:eastAsia="Times New Roman" w:hAnsi="Times New Roman"/>
          <w:sz w:val="24"/>
          <w:szCs w:val="24"/>
          <w:lang w:eastAsia="pl-PL"/>
        </w:rPr>
        <w:t xml:space="preserve"> wyższe,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3.ogólna znajomość zagadnień  dotyczących  samorządu terytorialnego,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4.znajomość obsługi komputera i urządzeń biurowych,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5.znajomość Pakietu MS Office oraz  innych programów branżowych,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6.komunikatywność, sumienność, staranność, dokładność, pracowitość oraz umiejętność analizy dokumentów,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8.dyspozycyjność, rzetelność i terminowość w wykonywaniu zadań;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bardzo dobra organizacja pracy,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10.wysoka kultura osobista,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11.uprzejmość i życzliwość w kontaktach z klientami,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12.umiejętność pracy w zespole,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13.bezkonfliktowość,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15.odporność na stres.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III. Zakres zadań wykonywanych na stanowisku m.in.:</w:t>
      </w:r>
    </w:p>
    <w:p w:rsidR="006C7C8F" w:rsidRDefault="006C7C8F" w:rsidP="00D27BB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 zakresie oświaty: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1.    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zakładaniem, przekształcaniem i likwidacją , a także siecią szkół i przedszkoli;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prowadzenie spraw w zakresie 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opiniowania i zatwierdzania arkuszy organizacyjnych placówek oświatowych;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3.    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nadzór nad działalnością szkół i przedszkoli oraz zadań edukacyjnych dofinansowywanych przez gminę;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4.   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przygotowywanie i przeprowadzanie konkursów na stanowisko dyrektora placówki oświatowej;</w:t>
      </w: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  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po</w:t>
      </w:r>
      <w:r w:rsidR="00883427">
        <w:rPr>
          <w:rFonts w:ascii="Times New Roman" w:eastAsia="Times New Roman" w:hAnsi="Times New Roman"/>
          <w:sz w:val="24"/>
          <w:szCs w:val="24"/>
          <w:lang w:eastAsia="pl-PL"/>
        </w:rPr>
        <w:t>wierzaniem stanowiska dyrektora oraz przygotowywanie wszelkiej dokumentacji dotyczącej dyrektorów : zarządzenia, akta powierzenia  itp.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5.    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występowanie z inicjatywą w zakresie nagród, odznaczeń, wysokości dodatku motywacyjnego i funkcyjnego dla dyrektorów;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6.     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nadawaniem stopnia awansu zawodowego nauczyciela mianowanego;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7.  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prowadzenie zadań związanych z systemem informacji oświatowej;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BBA">
        <w:rPr>
          <w:rFonts w:ascii="Times New Roman" w:eastAsia="Times New Roman" w:hAnsi="Times New Roman"/>
          <w:bCs/>
          <w:sz w:val="24"/>
          <w:szCs w:val="24"/>
          <w:lang w:eastAsia="pl-PL"/>
        </w:rPr>
        <w:t>8.  </w:t>
      </w:r>
      <w:r w:rsidRPr="00D27BBA">
        <w:rPr>
          <w:rFonts w:ascii="Times New Roman" w:eastAsia="Times New Roman" w:hAnsi="Times New Roman"/>
          <w:sz w:val="24"/>
          <w:szCs w:val="24"/>
          <w:lang w:eastAsia="pl-PL"/>
        </w:rPr>
        <w:t>kontrola spełniania obowiązku nauki.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7BBA">
        <w:rPr>
          <w:rFonts w:ascii="Times New Roman" w:eastAsia="Times New Roman" w:hAnsi="Times New Roman"/>
          <w:b/>
          <w:sz w:val="24"/>
          <w:szCs w:val="24"/>
          <w:lang w:eastAsia="pl-PL"/>
        </w:rPr>
        <w:t>II. W zakresie działalności gospodarczej</w:t>
      </w:r>
      <w:r w:rsidRPr="00D27BBA">
        <w:rPr>
          <w:rFonts w:ascii="Times New Roman" w:hAnsi="Times New Roman"/>
          <w:b/>
          <w:sz w:val="24"/>
          <w:szCs w:val="24"/>
        </w:rPr>
        <w:t>: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BA">
        <w:rPr>
          <w:rFonts w:ascii="Times New Roman" w:hAnsi="Times New Roman"/>
          <w:sz w:val="24"/>
          <w:szCs w:val="24"/>
        </w:rPr>
        <w:t>Wykonywanie czynności z zakresu przepisów ustawy o swobodzie działalności gospodarczej, ustawy o transporcie drogowym, ustawy o wychowaniu w trzeźwości i  przeciwdziałaniu alkoholizmowi (ewidencja, zezwolenia).</w:t>
      </w: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27BBA" w:rsidRPr="00D27BBA" w:rsidRDefault="00D27BBA" w:rsidP="00D27BBA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7BBA">
        <w:rPr>
          <w:rFonts w:ascii="Times New Roman" w:hAnsi="Times New Roman"/>
          <w:b/>
          <w:sz w:val="24"/>
          <w:szCs w:val="24"/>
        </w:rPr>
        <w:t>III. Promocja gminy.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IV. Warunki pracy na stanowisku: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1.Miejsce pracy: budynek Urzędu Gminy Stary Targ i poza nim.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2.Zatrudnienie na podstawie umowy o pracę. Pierwsza umowa na czas określony do 6 m-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3.Wymiar czasu pracy 1 etat.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Obowiązująca dobowa norma czasu wynosi 8 godzin, a tygodniowa przeciętnie 40 godzin w przeciętnie pięciodniowym tygodniu pracy.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5.Praca biurowa,  praca przy komputerze powyżej 4 godzin dziennie.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6.Brak uciążliwych i szkodliwych warunków pracy.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7.Wynagrodzenie ustalane zgodnie z rozporządzeniem Rady Ministrów </w:t>
      </w:r>
      <w:r w:rsidR="00DA2B10" w:rsidRPr="00DA2B10">
        <w:rPr>
          <w:rFonts w:ascii="Times New Roman" w:hAnsi="Times New Roman"/>
          <w:sz w:val="24"/>
          <w:szCs w:val="24"/>
        </w:rPr>
        <w:t xml:space="preserve">Rozporządzenie Rady Ministrów z dnia  25 października   2021r.  w  sprawie  wynagradzania pracowników samorządowych  ( Dz. U z 2021r. , poz.1960  )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regulaminem wynagradzania pracowników Urzędu Gminy Stary Targ.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8.Praca w systemie jednozmianowym, w pomieszczeniu przy oświetleniu sztucznym i naturalnym w pozycji siedzącej.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8.Pracownik użytkuje sprzęt biurowy, w szczególności: komputer, drukarkę, kserokopiarkę, telefon.</w:t>
      </w:r>
    </w:p>
    <w:p w:rsidR="006C7C8F" w:rsidRDefault="006C7C8F" w:rsidP="006C7C8F">
      <w:pPr>
        <w:tabs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</w:rPr>
        <w:t>Wskaźnik zatrudnienia osób niepełnosprawnych, w rozumieniu przepisów o rehabilitacji zawodowej i społecznej oraz zatrudnieniu osób niepełnosprawnych w miesiącu poprzedzającym opublikowane ogłoszenie jest wyższy niż 6%.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 Wymagane dokumenty: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1.List motywacyjny,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2.Życiorys (CV) z dokładnym opisem przebiegu pracy zawodowej,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3.Wypełniony kwestionariusz osobowy dla osoby ubiegającej się o zatrudnienie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zatrudnienie, stanowi załącznik Nr 2 do niniejszego zarządzenia.  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4.Kserokopie dokumentów potwierdzających posiadane wykształcenie, uprawnienia i kwalifikacje zawodowe (poświadczone przez kandydata za zgodność z oryginałem),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5.Kserokopie świadectw pracy lub innych dokumentów (poświadczone przez kandydata za zgodność z oryginałem) potwierdzających wymagany staż pracy, doświadczenie zawodowe, a w przypadku pozostawania w zatrudnieniu –oświadczenie kandydata o zatrudnieniu wskazujące datę jego rozpoczęcia oraz rodzaj zajmowanego stanowiska,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6.Oświadczenie o posiadaniu obywatelstwa polskiego lub oświadczenie o posiadaniu obywatelstwa państwa Unii Europejskiej lub innego państwa, którego Obywatelom przysługuje prawo do podjęcia zatrudnienia na terytorium Rzeczypospolitej Polskiej,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7.Oświadczenie kandydata  poświadczające stan zdrowia pozwalający na zatrudnienie na określonym stanowisku o które ubiega się kandydat,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8.Oświadczenie kandydata o posiadaniu pełnej zdolności do czynności prawnych oraz korzystaniu z pełni praw publicznych,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9.Oświadczenie kandydata, że nie był skazany prawomocnym wyrokiem sądu za umyślne przestępstwo ścigane z oskarżenia publicznego lub umyślne przestępstwo skarbowe;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10.Oświadczenie kandydata o wyrażeniu zgody na przetwarzanie danych osobowych zawartych w ofercie  pracy   i kwestionariuszu osobowym dla potrzeb  niezbędnych  do realizacji procesu rekrutacji. zgodnie z rozporządzeniem Parlamentu Europejskiego i Rady (EU) 2016/679 z dnia 27 kwietnia 2016 r.  w sprawie  ochrony osób fizycznych w związku z przetwarzaniem danych osobowych i w sprawie swobody przepływu takich danych,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11.Oprócz  w/w oświadczeń wymagane jest podpisanie klauzuli informacyjnej dotyczącej  danych osobowych, która stanowi załącznik  Nr 3 do ogłoszenia o naborze.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 Określenie terminu i miejsca składania dokumentów:</w:t>
      </w:r>
    </w:p>
    <w:p w:rsidR="006C7C8F" w:rsidRPr="003746CA" w:rsidRDefault="006C7C8F" w:rsidP="006C7C8F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1.Wymagane dokumenty aplikacyjne  należy składać  osobiście w siedzibie Urzędu Gminy  lub pocztą, w zamkniętej kopercie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dopiskiem: "Nabór na stanowisko ds.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6CA">
        <w:rPr>
          <w:rFonts w:ascii="Times New Roman" w:hAnsi="Times New Roman"/>
          <w:sz w:val="24"/>
          <w:szCs w:val="24"/>
        </w:rPr>
        <w:t xml:space="preserve"> </w:t>
      </w:r>
      <w:r w:rsidR="003746CA" w:rsidRPr="003746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oświaty,  działalności gospodarczej i promocji  </w:t>
      </w:r>
      <w:r w:rsidR="003746CA">
        <w:rPr>
          <w:rFonts w:ascii="Times New Roman" w:eastAsia="Times New Roman" w:hAnsi="Times New Roman"/>
          <w:sz w:val="24"/>
          <w:szCs w:val="24"/>
          <w:lang w:eastAsia="pl-PL"/>
        </w:rPr>
        <w:t xml:space="preserve">w  Urzędzie Gminy Stary Targ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dnia 1</w:t>
      </w:r>
      <w:r w:rsidR="003746C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3746CA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3746C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 do godz.15.00, w Urzędzie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Stary Targ, ul. Główna 20, 82-410 Stary Targ, w Sekretariacie Urzędu.</w:t>
      </w: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2.Aplikacje, które wpłyną po terminie nie będą rozpatrywane (decyduje data i godzina wpływu do Urzędu).</w:t>
      </w:r>
    </w:p>
    <w:p w:rsidR="005C2972" w:rsidRDefault="005C2972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C8F" w:rsidRDefault="006C7C8F" w:rsidP="006C7C8F">
      <w:pPr>
        <w:tabs>
          <w:tab w:val="left" w:pos="708"/>
        </w:tabs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VII</w:t>
      </w:r>
      <w:r w:rsidR="005C297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Dodatkowe informacje:</w:t>
      </w:r>
    </w:p>
    <w:p w:rsidR="006C7C8F" w:rsidRDefault="006C7C8F" w:rsidP="006C7C8F">
      <w:pPr>
        <w:tabs>
          <w:tab w:val="left" w:pos="708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1.Brak podpisu na oświadczeniach, CV, liście motywacyjnym i kwestionariuszu będzie uznany za brak spełnienia wymagań formalnych;</w:t>
      </w:r>
    </w:p>
    <w:p w:rsidR="006C7C8F" w:rsidRDefault="006C7C8F" w:rsidP="006C7C8F">
      <w:pPr>
        <w:tabs>
          <w:tab w:val="left" w:pos="708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2.Kandydat wyłoniony w drodze naboru przed zawarciem umowy o pracę zobowiązany jest przedłożyć zaświadczenie o niekaralności oraz oryginały dokumentów do wglądu pracodawcy;</w:t>
      </w:r>
    </w:p>
    <w:p w:rsidR="006C7C8F" w:rsidRDefault="006C7C8F" w:rsidP="006C7C8F">
      <w:pPr>
        <w:tabs>
          <w:tab w:val="left" w:pos="708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3.Wybrany kandydat zostanie zatrudniony na podstawie umowy o pracę –pierwsza umowa na czas określony;</w:t>
      </w:r>
    </w:p>
    <w:p w:rsidR="006C7C8F" w:rsidRDefault="006C7C8F" w:rsidP="006C7C8F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Kandydaci, którzy spełnią wymogi formalne zostaną telefonicznie  powiadomieni o terminie rozmowy  kwalifikacyjnej.</w:t>
      </w:r>
    </w:p>
    <w:p w:rsidR="006C7C8F" w:rsidRDefault="006C7C8F" w:rsidP="005C2972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Załącz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>nik  Nr 2 do zarządzenia Nr 47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/202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>2r.</w:t>
      </w:r>
    </w:p>
    <w:p w:rsidR="006C7C8F" w:rsidRDefault="006C7C8F" w:rsidP="006C7C8F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Wójta Gminy Stary Targ z dnia  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>30 czerwca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202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:rsidR="006C7C8F" w:rsidRDefault="006C7C8F" w:rsidP="006C7C8F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shd w:val="clear" w:color="auto" w:fill="FFFFFF"/>
          <w:lang w:eastAsia="pl-PL"/>
        </w:rPr>
        <w:t>KWESTIONARIUSZ OSOBOWY DLA OSOBY UBIEGAJĄCEJ SIĘ O ZATRUDNIENIE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1. Imię (imiona) i nazwisko 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2. Imiona rodziców 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3. Data urodzenia 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4. Obywatelstwo 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5. Miejsce zamieszkania (adres do korespondencji)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6. Wykształcenie 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(nazwa szkoły i rok jej ukończenia)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(zawód, specjalność, stopień naukowy, tytuł zawodowy, tytuł naukowy)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7. Wykształcenie uzupełniające 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(kursy, studia podyplomowe, data ukończenia nauki lub data rozpoczęcia nauki w przypadku jej trwania)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lastRenderedPageBreak/>
        <w:t>8. Przebieg dotychczasowego zatrudnienia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(wskazać okresy zatrudnienia u kolejnych pracodawców oraz zajmowane stanowiska pracy)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9. Dodatkowe uprawnienia, umiejętności, zainteresowania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(np. stopień znajomości języków obcych, prawo jazdy, obsługa komputera)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 xml:space="preserve">10. Oświadczam, że dane zawarte w pkt 1–3 są zgodne z dowodem osobistym seria ................ nr ................. wydanym przez 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lub innym dowodem tożsamości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893" w:rsidRDefault="00CD5893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                  .................................................................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>(miejscowość i data)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ab/>
        <w:t xml:space="preserve">   </w:t>
      </w: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ab/>
        <w:t xml:space="preserve">   (podpis osoby ubiegającej się o zatrudnienie)</w:t>
      </w:r>
    </w:p>
    <w:p w:rsidR="006C7C8F" w:rsidRDefault="006C7C8F" w:rsidP="006C7C8F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6C7C8F" w:rsidRDefault="006C7C8F" w:rsidP="006C7C8F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>Załącznik Nr 3do Zarządzenia 4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>7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/202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>2</w:t>
      </w:r>
    </w:p>
    <w:p w:rsidR="006C7C8F" w:rsidRDefault="006C7C8F" w:rsidP="006C7C8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Wójta Gminy Stary Targ z dnia 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 xml:space="preserve">30 czerwca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</w:t>
      </w:r>
      <w:r w:rsidR="003746CA"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:rsidR="00F56A78" w:rsidRDefault="00F56A78" w:rsidP="00F56A78">
      <w:pPr>
        <w:spacing w:line="240" w:lineRule="auto"/>
        <w:ind w:left="5664" w:firstLine="0"/>
        <w:rPr>
          <w:rFonts w:ascii="Times New Roman" w:hAnsi="Times New Roman"/>
          <w:sz w:val="16"/>
          <w:szCs w:val="16"/>
        </w:rPr>
      </w:pPr>
    </w:p>
    <w:p w:rsidR="00F56A78" w:rsidRPr="00453ABB" w:rsidRDefault="00F56A78" w:rsidP="00F56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ABB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b/>
          <w:sz w:val="24"/>
          <w:szCs w:val="24"/>
        </w:rPr>
        <w:t xml:space="preserve"> – kandydat na pracownika       </w:t>
      </w:r>
      <w:r w:rsidR="00165E35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(zatrudniany z ustawy o pracownikach samorządowych)</w:t>
      </w:r>
    </w:p>
    <w:p w:rsidR="00F56A78" w:rsidRPr="00453ABB" w:rsidRDefault="00F56A78" w:rsidP="00F56A78">
      <w:pPr>
        <w:spacing w:line="240" w:lineRule="auto"/>
        <w:ind w:left="1072" w:firstLine="0"/>
        <w:jc w:val="both"/>
        <w:rPr>
          <w:rFonts w:ascii="Times New Roman" w:hAnsi="Times New Roman"/>
          <w:sz w:val="24"/>
          <w:szCs w:val="24"/>
        </w:rPr>
      </w:pPr>
      <w:r w:rsidRPr="00453ABB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/>
          <w:sz w:val="24"/>
          <w:szCs w:val="24"/>
        </w:rPr>
        <w:t>. z 2016r. Nr 119, s.1</w:t>
      </w:r>
      <w:r>
        <w:rPr>
          <w:rFonts w:ascii="Times New Roman" w:hAnsi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/>
          <w:sz w:val="24"/>
          <w:szCs w:val="24"/>
        </w:rPr>
        <w:t xml:space="preserve">dalej: </w:t>
      </w:r>
      <w:r>
        <w:rPr>
          <w:rFonts w:ascii="Times New Roman" w:hAnsi="Times New Roman"/>
          <w:sz w:val="24"/>
          <w:szCs w:val="24"/>
        </w:rPr>
        <w:t>„</w:t>
      </w:r>
      <w:r w:rsidRPr="00537634"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453ABB">
        <w:rPr>
          <w:rFonts w:ascii="Times New Roman" w:hAnsi="Times New Roman"/>
          <w:sz w:val="24"/>
          <w:szCs w:val="24"/>
        </w:rPr>
        <w:t>informuję, że:</w:t>
      </w:r>
    </w:p>
    <w:p w:rsidR="00F56A78" w:rsidRPr="006A635B" w:rsidRDefault="00F56A78" w:rsidP="00F56A7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35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6A635B">
        <w:rPr>
          <w:rFonts w:ascii="Times New Roman" w:hAnsi="Times New Roman" w:cs="Times New Roman"/>
          <w:b/>
          <w:bCs/>
          <w:sz w:val="24"/>
          <w:szCs w:val="24"/>
        </w:rPr>
        <w:t xml:space="preserve">Gmina Stary Targ (ul. Główna 20, 82-410 Stary Targ, tel. 55 640 50 50, e-mail: </w:t>
      </w:r>
      <w:hyperlink r:id="rId5" w:history="1">
        <w:r w:rsidRPr="0057201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sekretariat@gminastarytarg.pl</w:t>
        </w:r>
      </w:hyperlink>
    </w:p>
    <w:p w:rsidR="00F56A78" w:rsidRPr="006A635B" w:rsidRDefault="00F56A78" w:rsidP="00F56A7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35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6A635B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6A635B">
        <w:rPr>
          <w:rFonts w:ascii="Times New Roman" w:hAnsi="Times New Roman" w:cs="Times New Roman"/>
        </w:rPr>
        <w:t xml:space="preserve"> </w:t>
      </w:r>
      <w:r w:rsidRPr="006A635B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:rsidR="00F56A78" w:rsidRPr="004601E4" w:rsidRDefault="00F56A78" w:rsidP="00F56A7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601E4">
        <w:rPr>
          <w:rFonts w:ascii="Times New Roman" w:hAnsi="Times New Roman" w:cs="Times New Roman"/>
          <w:b/>
          <w:bCs/>
          <w:sz w:val="24"/>
          <w:szCs w:val="24"/>
        </w:rPr>
        <w:t>w celu przeprowadzenia postępowania rekrutacyjnego</w:t>
      </w:r>
      <w:r w:rsidRPr="004601E4">
        <w:rPr>
          <w:b/>
          <w:bCs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4601E4">
        <w:rPr>
          <w:vertAlign w:val="superscript"/>
        </w:rPr>
        <w:t>3</w:t>
      </w:r>
      <w:r w:rsidRPr="004601E4">
        <w:rPr>
          <w:rFonts w:ascii="Times New Roman" w:hAnsi="Times New Roman" w:cs="Times New Roman"/>
          <w:sz w:val="24"/>
          <w:szCs w:val="24"/>
        </w:rPr>
        <w:t>.</w:t>
      </w:r>
    </w:p>
    <w:p w:rsidR="00F56A78" w:rsidRPr="0029478D" w:rsidRDefault="00F56A78" w:rsidP="00F56A7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F56A78" w:rsidRPr="00E50C57" w:rsidRDefault="00F56A78" w:rsidP="00F56A78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1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01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601E4">
        <w:rPr>
          <w:rFonts w:ascii="Times New Roman" w:hAnsi="Times New Roman" w:cs="Times New Roman"/>
          <w:sz w:val="24"/>
          <w:szCs w:val="24"/>
        </w:rPr>
        <w:t xml:space="preserve">. Dz.  U.  z  </w:t>
      </w:r>
      <w:r w:rsidRPr="00E50C5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57">
        <w:rPr>
          <w:rFonts w:ascii="Times New Roman" w:hAnsi="Times New Roman" w:cs="Times New Roman"/>
          <w:sz w:val="24"/>
          <w:szCs w:val="24"/>
        </w:rPr>
        <w:t>r. poz. 1162.) oraz art. 6 i 11 ustawy z 21 listopada 2008 r. o pracownikach samorządowych (</w:t>
      </w:r>
      <w:proofErr w:type="spellStart"/>
      <w:r w:rsidRPr="00E5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50C57">
        <w:rPr>
          <w:rFonts w:ascii="Times New Roman" w:hAnsi="Times New Roman" w:cs="Times New Roman"/>
          <w:sz w:val="24"/>
          <w:szCs w:val="24"/>
        </w:rPr>
        <w:t>. Dz.  U.  z 2021 r. poz. 1834. ze zm..);</w:t>
      </w:r>
    </w:p>
    <w:p w:rsidR="00F56A78" w:rsidRPr="00D634E5" w:rsidRDefault="00F56A78" w:rsidP="00F56A78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A78" w:rsidRPr="00341B1C" w:rsidRDefault="00F56A78" w:rsidP="00F56A78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A78" w:rsidRPr="00E67172" w:rsidRDefault="00F56A78" w:rsidP="00F56A78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69F0">
        <w:t xml:space="preserve"> </w:t>
      </w:r>
      <w:r w:rsidRPr="00B669F0">
        <w:rPr>
          <w:rFonts w:ascii="Times New Roman" w:hAnsi="Times New Roman" w:cs="Times New Roman"/>
          <w:sz w:val="24"/>
          <w:szCs w:val="24"/>
        </w:rPr>
        <w:t xml:space="preserve">a </w:t>
      </w:r>
      <w:r w:rsidRPr="00E67172">
        <w:rPr>
          <w:rFonts w:ascii="Times New Roman" w:hAnsi="Times New Roman" w:cs="Times New Roman"/>
          <w:sz w:val="24"/>
          <w:szCs w:val="24"/>
        </w:rPr>
        <w:t xml:space="preserve">w przypadku danych osobowych kandydatów wymienionych w protokole z naboru .wieczyście. </w:t>
      </w:r>
    </w:p>
    <w:p w:rsidR="00F56A78" w:rsidRPr="004A3E1B" w:rsidRDefault="00F56A78" w:rsidP="00F56A78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1872666"/>
      <w:r w:rsidRPr="00E67172">
        <w:rPr>
          <w:rFonts w:ascii="Times New Roman" w:hAnsi="Times New Roman" w:cs="Times New Roman"/>
          <w:sz w:val="24"/>
          <w:szCs w:val="24"/>
        </w:rPr>
        <w:t xml:space="preserve">W przypadku osoby wyłonionej w procesie rekrutacyjnym, z którą Administrator </w:t>
      </w:r>
      <w:r>
        <w:rPr>
          <w:rFonts w:ascii="Times New Roman" w:hAnsi="Times New Roman" w:cs="Times New Roman"/>
          <w:sz w:val="24"/>
          <w:szCs w:val="24"/>
        </w:rPr>
        <w:t>zawrze umowę dokumentacja załączana jest do Akt osobowych</w:t>
      </w:r>
      <w:r w:rsidRPr="00B669F0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F56A78" w:rsidRPr="00E346BA" w:rsidRDefault="00F56A78" w:rsidP="00F56A7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6BA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:rsidR="00F56A78" w:rsidRPr="009E00CB" w:rsidRDefault="00F56A78" w:rsidP="00F56A7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A78" w:rsidRPr="009E00CB" w:rsidRDefault="00F56A78" w:rsidP="00F56A7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F56A78" w:rsidRPr="007013AF" w:rsidRDefault="00F56A78" w:rsidP="00F56A7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A78" w:rsidRPr="007013AF" w:rsidRDefault="00F56A78" w:rsidP="00F56A7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F56A78" w:rsidRPr="007013AF" w:rsidRDefault="00F56A78" w:rsidP="00F56A7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F56A78" w:rsidRDefault="00F56A78" w:rsidP="00F56A7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A78" w:rsidRPr="007013AF" w:rsidRDefault="00F56A78" w:rsidP="00F56A7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 xml:space="preserve">wycofania. Wycofanie zgody nie ma wpływu na </w:t>
      </w:r>
      <w:r w:rsidRPr="00FD3BD2">
        <w:rPr>
          <w:rFonts w:ascii="Times New Roman" w:hAnsi="Times New Roman" w:cs="Times New Roman"/>
          <w:sz w:val="24"/>
          <w:szCs w:val="24"/>
        </w:rPr>
        <w:lastRenderedPageBreak/>
        <w:t>zgodność z prawem przetwarzania, którego dokonano na podstawie zgody przed jej wycofaniem.</w:t>
      </w:r>
    </w:p>
    <w:p w:rsidR="00F56A78" w:rsidRDefault="00F56A78" w:rsidP="00F56A7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  <w:bookmarkStart w:id="3" w:name="_Hlk61872816"/>
    </w:p>
    <w:p w:rsidR="00F56A78" w:rsidRPr="00E67172" w:rsidRDefault="00F56A78" w:rsidP="00F56A7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7172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F56A78" w:rsidRPr="00E67172" w:rsidRDefault="00F56A78" w:rsidP="00F56A78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67172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Ponadto mogą być one ujawnione podmiotom, z którymi administrator zawarł umowę na świadczenie usług serwisowych dla systemów informatycznych wykorzystywanych przy ich przetwarzaniu, podmiotom świadczącym usługi doradcze, archiwistyczne, brakowania dokumentacji, dostawcy usług hostingu strony Biuletynu Informacji Publicznej z uwagi na obowiązek publikacji zgodnie z art. 15 ust. 2 ustawy z 21 listopada 2008 r. o pracownikach samorządowych.</w:t>
      </w:r>
    </w:p>
    <w:p w:rsidR="00F56A78" w:rsidRPr="00E67172" w:rsidRDefault="00F56A78" w:rsidP="00F56A78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67172">
        <w:rPr>
          <w:rFonts w:ascii="Times New Roman" w:hAnsi="Times New Roman" w:cs="Times New Roman"/>
          <w:sz w:val="24"/>
          <w:szCs w:val="24"/>
        </w:rPr>
        <w:t>W przypadku korespondencji przesyłanej drogą listowną odbiorcą danych jest dostawca usług pocztowych.</w:t>
      </w:r>
    </w:p>
    <w:bookmarkEnd w:id="3"/>
    <w:p w:rsidR="00F56A78" w:rsidRPr="00E67172" w:rsidRDefault="00F56A78" w:rsidP="00F56A78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67172">
        <w:rPr>
          <w:rFonts w:ascii="Times New Roman" w:hAnsi="Times New Roman" w:cs="Times New Roman"/>
          <w:sz w:val="24"/>
          <w:szCs w:val="24"/>
        </w:rPr>
        <w:t>Państwa dane osobowe mogą być przekazane również podmiotom lub organom , które uprawnione są do ich otrzymania wyłącznie na podstawie przepisów prawa.</w:t>
      </w:r>
    </w:p>
    <w:p w:rsidR="00F56A78" w:rsidRPr="00E67172" w:rsidRDefault="00F56A78" w:rsidP="00F56A78"/>
    <w:p w:rsidR="00F56A78" w:rsidRDefault="00F56A78" w:rsidP="00F56A78">
      <w:pPr>
        <w:jc w:val="both"/>
      </w:pPr>
    </w:p>
    <w:p w:rsidR="00F56A78" w:rsidRDefault="00F56A78" w:rsidP="00F56A78">
      <w:pPr>
        <w:jc w:val="both"/>
      </w:pPr>
      <w:r>
        <w:t xml:space="preserve">           </w:t>
      </w:r>
    </w:p>
    <w:p w:rsidR="00F56A78" w:rsidRDefault="00F56A78" w:rsidP="00F56A78">
      <w:pPr>
        <w:ind w:left="0" w:firstLine="0"/>
        <w:jc w:val="both"/>
      </w:pPr>
      <w:r>
        <w:t xml:space="preserve">            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……………………………………………………………….</w:t>
      </w:r>
    </w:p>
    <w:p w:rsidR="00F56A78" w:rsidRDefault="00F56A78" w:rsidP="00F56A78">
      <w:pPr>
        <w:jc w:val="both"/>
      </w:pPr>
      <w:r>
        <w:t>(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)</w:t>
      </w:r>
    </w:p>
    <w:p w:rsidR="00F56A78" w:rsidRDefault="00F56A78" w:rsidP="00F56A78"/>
    <w:p w:rsidR="00F56A78" w:rsidRDefault="00F56A78" w:rsidP="00F56A78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F56A78" w:rsidRDefault="00F56A78" w:rsidP="00F56A78">
      <w:pPr>
        <w:tabs>
          <w:tab w:val="left" w:pos="708"/>
        </w:tabs>
        <w:spacing w:after="0" w:line="240" w:lineRule="auto"/>
        <w:ind w:left="0" w:firstLine="0"/>
        <w:jc w:val="both"/>
      </w:pPr>
    </w:p>
    <w:p w:rsidR="0072676A" w:rsidRDefault="00B3446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6A78" w:rsidRDefault="00F56A78"/>
    <w:sectPr w:rsidR="00F5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8F"/>
    <w:rsid w:val="0004507B"/>
    <w:rsid w:val="00165E35"/>
    <w:rsid w:val="001A298E"/>
    <w:rsid w:val="003746CA"/>
    <w:rsid w:val="00407948"/>
    <w:rsid w:val="005C2972"/>
    <w:rsid w:val="006C7C8F"/>
    <w:rsid w:val="007B4B42"/>
    <w:rsid w:val="008156DB"/>
    <w:rsid w:val="00883427"/>
    <w:rsid w:val="00B34460"/>
    <w:rsid w:val="00BC6390"/>
    <w:rsid w:val="00CD5893"/>
    <w:rsid w:val="00D27BBA"/>
    <w:rsid w:val="00DA2B10"/>
    <w:rsid w:val="00F56A78"/>
    <w:rsid w:val="00F711EE"/>
    <w:rsid w:val="00FA460E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8CC8-EA1F-49F2-8C59-5209339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8F"/>
    <w:pPr>
      <w:spacing w:after="200" w:line="276" w:lineRule="auto"/>
      <w:ind w:left="1792" w:hanging="720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C8F"/>
    <w:rPr>
      <w:color w:val="0000FF"/>
      <w:u w:val="single"/>
    </w:rPr>
  </w:style>
  <w:style w:type="paragraph" w:customStyle="1" w:styleId="Standard">
    <w:name w:val="Standard"/>
    <w:rsid w:val="006C7C8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3427"/>
    <w:pPr>
      <w:spacing w:after="0" w:line="240" w:lineRule="auto"/>
      <w:ind w:left="0" w:firstLine="0"/>
    </w:pPr>
    <w:rPr>
      <w:rFonts w:ascii="Consolas" w:eastAsiaTheme="minorHAnsi" w:hAnsi="Consolas" w:cstheme="minorBidi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3427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6A78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6A78"/>
  </w:style>
  <w:style w:type="paragraph" w:styleId="Tekstdymka">
    <w:name w:val="Balloon Text"/>
    <w:basedOn w:val="Normalny"/>
    <w:link w:val="TekstdymkaZnak"/>
    <w:uiPriority w:val="99"/>
    <w:semiHidden/>
    <w:unhideWhenUsed/>
    <w:rsid w:val="005C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gminastar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asalek</dc:creator>
  <cp:keywords/>
  <dc:description/>
  <cp:lastModifiedBy>asalek</cp:lastModifiedBy>
  <cp:revision>2</cp:revision>
  <cp:lastPrinted>2022-07-04T10:12:00Z</cp:lastPrinted>
  <dcterms:created xsi:type="dcterms:W3CDTF">2022-07-04T10:58:00Z</dcterms:created>
  <dcterms:modified xsi:type="dcterms:W3CDTF">2022-07-04T10:58:00Z</dcterms:modified>
</cp:coreProperties>
</file>