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4E0AB" w14:textId="5E459D60" w:rsidR="00992A17" w:rsidRPr="003A4FB4" w:rsidRDefault="00992A17" w:rsidP="00992A17">
      <w:pPr>
        <w:jc w:val="center"/>
        <w:rPr>
          <w:rFonts w:ascii="Times New Roman" w:hAnsi="Times New Roman" w:cs="Times New Roman"/>
          <w:b/>
        </w:rPr>
      </w:pPr>
      <w:r w:rsidRPr="003A4FB4">
        <w:rPr>
          <w:rFonts w:ascii="Times New Roman" w:hAnsi="Times New Roman" w:cs="Times New Roman"/>
          <w:b/>
        </w:rPr>
        <w:t>ZARZĄD</w:t>
      </w:r>
      <w:r w:rsidR="00A46FA1" w:rsidRPr="003A4FB4">
        <w:rPr>
          <w:rFonts w:ascii="Times New Roman" w:hAnsi="Times New Roman" w:cs="Times New Roman"/>
          <w:b/>
        </w:rPr>
        <w:t>ZE</w:t>
      </w:r>
      <w:r w:rsidRPr="003A4FB4">
        <w:rPr>
          <w:rFonts w:ascii="Times New Roman" w:hAnsi="Times New Roman" w:cs="Times New Roman"/>
          <w:b/>
        </w:rPr>
        <w:t xml:space="preserve">NIE NR </w:t>
      </w:r>
      <w:r w:rsidR="003C2F15" w:rsidRPr="003A4FB4">
        <w:rPr>
          <w:rFonts w:ascii="Times New Roman" w:hAnsi="Times New Roman" w:cs="Times New Roman"/>
          <w:b/>
        </w:rPr>
        <w:t>67</w:t>
      </w:r>
      <w:r w:rsidR="007866C8" w:rsidRPr="003A4FB4">
        <w:rPr>
          <w:rFonts w:ascii="Times New Roman" w:hAnsi="Times New Roman" w:cs="Times New Roman"/>
          <w:b/>
        </w:rPr>
        <w:t>/</w:t>
      </w:r>
      <w:r w:rsidR="0048606B" w:rsidRPr="003A4FB4">
        <w:rPr>
          <w:rFonts w:ascii="Times New Roman" w:hAnsi="Times New Roman" w:cs="Times New Roman"/>
          <w:b/>
        </w:rPr>
        <w:t xml:space="preserve"> 20</w:t>
      </w:r>
      <w:r w:rsidR="0066601D" w:rsidRPr="003A4FB4">
        <w:rPr>
          <w:rFonts w:ascii="Times New Roman" w:hAnsi="Times New Roman" w:cs="Times New Roman"/>
          <w:b/>
        </w:rPr>
        <w:t>2</w:t>
      </w:r>
      <w:r w:rsidR="003C2F15" w:rsidRPr="003A4FB4">
        <w:rPr>
          <w:rFonts w:ascii="Times New Roman" w:hAnsi="Times New Roman" w:cs="Times New Roman"/>
          <w:b/>
        </w:rPr>
        <w:t>2</w:t>
      </w:r>
    </w:p>
    <w:p w14:paraId="21EBD2EB" w14:textId="77777777" w:rsidR="00992A17" w:rsidRPr="003A4FB4" w:rsidRDefault="006C4561" w:rsidP="00992A17">
      <w:pPr>
        <w:jc w:val="center"/>
        <w:rPr>
          <w:rFonts w:ascii="Times New Roman" w:hAnsi="Times New Roman" w:cs="Times New Roman"/>
          <w:b/>
        </w:rPr>
      </w:pPr>
      <w:r w:rsidRPr="003A4FB4">
        <w:rPr>
          <w:rFonts w:ascii="Times New Roman" w:hAnsi="Times New Roman" w:cs="Times New Roman"/>
          <w:b/>
        </w:rPr>
        <w:t xml:space="preserve"> </w:t>
      </w:r>
      <w:r w:rsidR="00992A17" w:rsidRPr="003A4FB4">
        <w:rPr>
          <w:rFonts w:ascii="Times New Roman" w:hAnsi="Times New Roman" w:cs="Times New Roman"/>
          <w:b/>
        </w:rPr>
        <w:t>WÓJTA GMINY STARY TARG</w:t>
      </w:r>
    </w:p>
    <w:p w14:paraId="6F075031" w14:textId="408A4AF7" w:rsidR="00992A17" w:rsidRPr="003A4FB4" w:rsidRDefault="0031711A" w:rsidP="00992A17">
      <w:pPr>
        <w:jc w:val="center"/>
        <w:rPr>
          <w:rFonts w:ascii="Times New Roman" w:hAnsi="Times New Roman" w:cs="Times New Roman"/>
          <w:b/>
        </w:rPr>
      </w:pPr>
      <w:r w:rsidRPr="003A4FB4">
        <w:rPr>
          <w:rFonts w:ascii="Times New Roman" w:hAnsi="Times New Roman" w:cs="Times New Roman"/>
          <w:b/>
        </w:rPr>
        <w:t>z</w:t>
      </w:r>
      <w:r w:rsidR="0048606B" w:rsidRPr="003A4FB4">
        <w:rPr>
          <w:rFonts w:ascii="Times New Roman" w:hAnsi="Times New Roman" w:cs="Times New Roman"/>
          <w:b/>
        </w:rPr>
        <w:t xml:space="preserve"> dnia </w:t>
      </w:r>
      <w:r w:rsidR="00703552" w:rsidRPr="003A4FB4">
        <w:rPr>
          <w:rFonts w:ascii="Times New Roman" w:hAnsi="Times New Roman" w:cs="Times New Roman"/>
          <w:b/>
        </w:rPr>
        <w:t xml:space="preserve">4 października </w:t>
      </w:r>
      <w:r w:rsidR="00992A17" w:rsidRPr="003A4FB4">
        <w:rPr>
          <w:rFonts w:ascii="Times New Roman" w:hAnsi="Times New Roman" w:cs="Times New Roman"/>
          <w:b/>
        </w:rPr>
        <w:t>20</w:t>
      </w:r>
      <w:r w:rsidR="0066601D" w:rsidRPr="003A4FB4">
        <w:rPr>
          <w:rFonts w:ascii="Times New Roman" w:hAnsi="Times New Roman" w:cs="Times New Roman"/>
          <w:b/>
        </w:rPr>
        <w:t>2</w:t>
      </w:r>
      <w:r w:rsidR="003C2F15" w:rsidRPr="003A4FB4">
        <w:rPr>
          <w:rFonts w:ascii="Times New Roman" w:hAnsi="Times New Roman" w:cs="Times New Roman"/>
          <w:b/>
        </w:rPr>
        <w:t>2</w:t>
      </w:r>
      <w:r w:rsidR="00992A17" w:rsidRPr="003A4FB4">
        <w:rPr>
          <w:rFonts w:ascii="Times New Roman" w:hAnsi="Times New Roman" w:cs="Times New Roman"/>
          <w:b/>
        </w:rPr>
        <w:t xml:space="preserve"> r.</w:t>
      </w:r>
    </w:p>
    <w:p w14:paraId="069C6B4E" w14:textId="5B4A57FB" w:rsidR="00992A17" w:rsidRPr="003A4FB4" w:rsidRDefault="00992A17" w:rsidP="00992A17">
      <w:pPr>
        <w:ind w:left="284"/>
        <w:jc w:val="both"/>
        <w:rPr>
          <w:rFonts w:ascii="Times New Roman" w:hAnsi="Times New Roman" w:cs="Times New Roman"/>
          <w:b/>
        </w:rPr>
      </w:pPr>
      <w:r w:rsidRPr="003A4FB4">
        <w:rPr>
          <w:rFonts w:ascii="Times New Roman" w:hAnsi="Times New Roman" w:cs="Times New Roman"/>
          <w:b/>
        </w:rPr>
        <w:t>w sprawie opracowania materiałów planistycznych do projektu uchwały budżetowej Gminy Stary Targ na rok 20</w:t>
      </w:r>
      <w:r w:rsidR="0066601D" w:rsidRPr="003A4FB4">
        <w:rPr>
          <w:rFonts w:ascii="Times New Roman" w:hAnsi="Times New Roman" w:cs="Times New Roman"/>
          <w:b/>
        </w:rPr>
        <w:t>2</w:t>
      </w:r>
      <w:r w:rsidR="003C2F15" w:rsidRPr="003A4FB4">
        <w:rPr>
          <w:rFonts w:ascii="Times New Roman" w:hAnsi="Times New Roman" w:cs="Times New Roman"/>
          <w:b/>
        </w:rPr>
        <w:t>3</w:t>
      </w:r>
      <w:r w:rsidR="003F1C86" w:rsidRPr="003A4FB4">
        <w:rPr>
          <w:rFonts w:ascii="Times New Roman" w:hAnsi="Times New Roman" w:cs="Times New Roman"/>
          <w:b/>
        </w:rPr>
        <w:t>.</w:t>
      </w:r>
    </w:p>
    <w:p w14:paraId="39CD3A6C" w14:textId="6163E365" w:rsidR="00992A17" w:rsidRPr="003A4FB4" w:rsidRDefault="00992A17" w:rsidP="00992A17">
      <w:pPr>
        <w:ind w:left="284"/>
        <w:jc w:val="both"/>
        <w:rPr>
          <w:rFonts w:ascii="Times New Roman" w:hAnsi="Times New Roman" w:cs="Times New Roman"/>
          <w:b/>
        </w:rPr>
      </w:pPr>
      <w:r w:rsidRPr="003A4FB4">
        <w:rPr>
          <w:rFonts w:ascii="Times New Roman" w:hAnsi="Times New Roman" w:cs="Times New Roman"/>
        </w:rPr>
        <w:t>Na podstawie art. 30 ust.1 ustawy z dnia 8 marca 1990 roku o samorządzie gminnym   (Dz.U. z 20</w:t>
      </w:r>
      <w:r w:rsidR="003C2F15" w:rsidRPr="003A4FB4">
        <w:rPr>
          <w:rFonts w:ascii="Times New Roman" w:hAnsi="Times New Roman" w:cs="Times New Roman"/>
        </w:rPr>
        <w:t>21</w:t>
      </w:r>
      <w:r w:rsidR="001A0E1A" w:rsidRPr="003A4FB4">
        <w:rPr>
          <w:rFonts w:ascii="Times New Roman" w:hAnsi="Times New Roman" w:cs="Times New Roman"/>
        </w:rPr>
        <w:t xml:space="preserve"> </w:t>
      </w:r>
      <w:r w:rsidRPr="003A4FB4">
        <w:rPr>
          <w:rFonts w:ascii="Times New Roman" w:hAnsi="Times New Roman" w:cs="Times New Roman"/>
        </w:rPr>
        <w:t>r. poz.</w:t>
      </w:r>
      <w:r w:rsidR="003C2F15" w:rsidRPr="003A4FB4">
        <w:rPr>
          <w:rFonts w:ascii="Times New Roman" w:hAnsi="Times New Roman" w:cs="Times New Roman"/>
        </w:rPr>
        <w:t xml:space="preserve"> 1372 ze zmianami </w:t>
      </w:r>
      <w:r w:rsidR="004277BD" w:rsidRPr="003A4FB4">
        <w:rPr>
          <w:rFonts w:ascii="Times New Roman" w:hAnsi="Times New Roman" w:cs="Times New Roman"/>
        </w:rPr>
        <w:t>),</w:t>
      </w:r>
      <w:r w:rsidRPr="003A4FB4">
        <w:rPr>
          <w:rFonts w:ascii="Times New Roman" w:hAnsi="Times New Roman" w:cs="Times New Roman"/>
        </w:rPr>
        <w:t xml:space="preserve"> art. 233 ustawy z dnia 27 sierpnia 2009 roku o finansach publicznych ( Dz. U. z 20</w:t>
      </w:r>
      <w:r w:rsidR="00314A03" w:rsidRPr="003A4FB4">
        <w:rPr>
          <w:rFonts w:ascii="Times New Roman" w:hAnsi="Times New Roman" w:cs="Times New Roman"/>
        </w:rPr>
        <w:t>21</w:t>
      </w:r>
      <w:r w:rsidR="0066601D" w:rsidRPr="003A4FB4">
        <w:rPr>
          <w:rFonts w:ascii="Times New Roman" w:hAnsi="Times New Roman" w:cs="Times New Roman"/>
        </w:rPr>
        <w:t xml:space="preserve"> </w:t>
      </w:r>
      <w:r w:rsidRPr="003A4FB4">
        <w:rPr>
          <w:rFonts w:ascii="Times New Roman" w:hAnsi="Times New Roman" w:cs="Times New Roman"/>
        </w:rPr>
        <w:t xml:space="preserve">r. poz. </w:t>
      </w:r>
      <w:r w:rsidR="00314A03" w:rsidRPr="003A4FB4">
        <w:rPr>
          <w:rFonts w:ascii="Times New Roman" w:hAnsi="Times New Roman" w:cs="Times New Roman"/>
        </w:rPr>
        <w:t>305</w:t>
      </w:r>
      <w:r w:rsidRPr="003A4FB4">
        <w:rPr>
          <w:rFonts w:ascii="Times New Roman" w:hAnsi="Times New Roman" w:cs="Times New Roman"/>
        </w:rPr>
        <w:t xml:space="preserve"> z</w:t>
      </w:r>
      <w:r w:rsidR="00314A03" w:rsidRPr="003A4FB4">
        <w:rPr>
          <w:rFonts w:ascii="Times New Roman" w:hAnsi="Times New Roman" w:cs="Times New Roman"/>
        </w:rPr>
        <w:t xml:space="preserve"> </w:t>
      </w:r>
      <w:proofErr w:type="spellStart"/>
      <w:r w:rsidR="00314A03" w:rsidRPr="003A4FB4">
        <w:rPr>
          <w:rFonts w:ascii="Times New Roman" w:hAnsi="Times New Roman" w:cs="Times New Roman"/>
        </w:rPr>
        <w:t>późń</w:t>
      </w:r>
      <w:proofErr w:type="spellEnd"/>
      <w:r w:rsidR="00314A03" w:rsidRPr="003A4FB4">
        <w:rPr>
          <w:rFonts w:ascii="Times New Roman" w:hAnsi="Times New Roman" w:cs="Times New Roman"/>
        </w:rPr>
        <w:t>.</w:t>
      </w:r>
      <w:r w:rsidRPr="003A4FB4">
        <w:rPr>
          <w:rFonts w:ascii="Times New Roman" w:hAnsi="Times New Roman" w:cs="Times New Roman"/>
        </w:rPr>
        <w:t xml:space="preserve"> zmianami ) oraz uchwały Nr  </w:t>
      </w:r>
      <w:r w:rsidR="004277BD" w:rsidRPr="003A4FB4">
        <w:rPr>
          <w:rFonts w:ascii="Times New Roman" w:hAnsi="Times New Roman" w:cs="Times New Roman"/>
        </w:rPr>
        <w:t>XL/360/</w:t>
      </w:r>
      <w:r w:rsidRPr="003A4FB4">
        <w:rPr>
          <w:rFonts w:ascii="Times New Roman" w:hAnsi="Times New Roman" w:cs="Times New Roman"/>
        </w:rPr>
        <w:t xml:space="preserve">10 Rady Gminy Stary Targ z dnia </w:t>
      </w:r>
      <w:r w:rsidR="004277BD" w:rsidRPr="003A4FB4">
        <w:rPr>
          <w:rFonts w:ascii="Times New Roman" w:hAnsi="Times New Roman" w:cs="Times New Roman"/>
        </w:rPr>
        <w:t>22 czerwca</w:t>
      </w:r>
      <w:r w:rsidRPr="003A4FB4">
        <w:rPr>
          <w:rFonts w:ascii="Times New Roman" w:hAnsi="Times New Roman" w:cs="Times New Roman"/>
        </w:rPr>
        <w:t xml:space="preserve"> 2010 roku w sprawie </w:t>
      </w:r>
      <w:r w:rsidR="004277BD" w:rsidRPr="003A4FB4">
        <w:rPr>
          <w:rFonts w:ascii="Times New Roman" w:hAnsi="Times New Roman" w:cs="Times New Roman"/>
        </w:rPr>
        <w:t>procedury uchwalania budżetu Gminy oraz rodzaju i szczegół</w:t>
      </w:r>
      <w:r w:rsidRPr="003A4FB4">
        <w:rPr>
          <w:rFonts w:ascii="Times New Roman" w:hAnsi="Times New Roman" w:cs="Times New Roman"/>
        </w:rPr>
        <w:t>owości materiałów informacyjnych towarzyszących projektowi budżetu</w:t>
      </w:r>
      <w:r w:rsidR="004277BD" w:rsidRPr="003A4FB4">
        <w:rPr>
          <w:rFonts w:ascii="Times New Roman" w:hAnsi="Times New Roman" w:cs="Times New Roman"/>
        </w:rPr>
        <w:t xml:space="preserve"> ( z późniejszymi zmianami )</w:t>
      </w:r>
      <w:r w:rsidRPr="003A4FB4">
        <w:rPr>
          <w:rFonts w:ascii="Times New Roman" w:hAnsi="Times New Roman" w:cs="Times New Roman"/>
        </w:rPr>
        <w:t xml:space="preserve"> </w:t>
      </w:r>
      <w:r w:rsidRPr="003A4FB4">
        <w:rPr>
          <w:rFonts w:ascii="Times New Roman" w:hAnsi="Times New Roman" w:cs="Times New Roman"/>
          <w:b/>
        </w:rPr>
        <w:t xml:space="preserve">zarządzam co następuje: </w:t>
      </w:r>
    </w:p>
    <w:p w14:paraId="114705B9" w14:textId="683E45F6" w:rsidR="00992A17" w:rsidRPr="003A4FB4" w:rsidRDefault="00992A17" w:rsidP="00992A17">
      <w:pPr>
        <w:ind w:left="284"/>
        <w:jc w:val="both"/>
        <w:rPr>
          <w:rFonts w:ascii="Times New Roman" w:hAnsi="Times New Roman" w:cs="Times New Roman"/>
        </w:rPr>
      </w:pPr>
      <w:r w:rsidRPr="003A4FB4">
        <w:rPr>
          <w:rFonts w:ascii="Times New Roman" w:hAnsi="Times New Roman" w:cs="Times New Roman"/>
          <w:b/>
        </w:rPr>
        <w:t xml:space="preserve">§ 1. </w:t>
      </w:r>
      <w:r w:rsidRPr="003A4FB4">
        <w:rPr>
          <w:rFonts w:ascii="Times New Roman" w:hAnsi="Times New Roman" w:cs="Times New Roman"/>
        </w:rPr>
        <w:t>1. Zobowiązuje się dyrektorów jednostek organizacyjnych i samorządowych instytucji kultury, kierowników referatów oraz pracowników merytorycznych Urzędu Gminy do opracowania materiałów planistycznych do projektu uchwały budżetowej na 20</w:t>
      </w:r>
      <w:r w:rsidR="007866C8" w:rsidRPr="003A4FB4">
        <w:rPr>
          <w:rFonts w:ascii="Times New Roman" w:hAnsi="Times New Roman" w:cs="Times New Roman"/>
        </w:rPr>
        <w:t>2</w:t>
      </w:r>
      <w:r w:rsidR="003C2F15" w:rsidRPr="003A4FB4">
        <w:rPr>
          <w:rFonts w:ascii="Times New Roman" w:hAnsi="Times New Roman" w:cs="Times New Roman"/>
        </w:rPr>
        <w:t>3</w:t>
      </w:r>
      <w:r w:rsidRPr="003A4FB4">
        <w:rPr>
          <w:rFonts w:ascii="Times New Roman" w:hAnsi="Times New Roman" w:cs="Times New Roman"/>
        </w:rPr>
        <w:t xml:space="preserve"> rok oraz do projektu Wieloletniej Prognozy Finansowej Gminy Stary Targ na rok 20</w:t>
      </w:r>
      <w:r w:rsidR="007866C8" w:rsidRPr="003A4FB4">
        <w:rPr>
          <w:rFonts w:ascii="Times New Roman" w:hAnsi="Times New Roman" w:cs="Times New Roman"/>
        </w:rPr>
        <w:t>2</w:t>
      </w:r>
      <w:r w:rsidR="003C2F15" w:rsidRPr="003A4FB4">
        <w:rPr>
          <w:rFonts w:ascii="Times New Roman" w:hAnsi="Times New Roman" w:cs="Times New Roman"/>
        </w:rPr>
        <w:t>3</w:t>
      </w:r>
      <w:r w:rsidRPr="003A4FB4">
        <w:rPr>
          <w:rFonts w:ascii="Times New Roman" w:hAnsi="Times New Roman" w:cs="Times New Roman"/>
        </w:rPr>
        <w:t xml:space="preserve"> i lata następne.</w:t>
      </w:r>
    </w:p>
    <w:p w14:paraId="6CB33E6E" w14:textId="77777777" w:rsidR="00992A17" w:rsidRPr="003A4FB4" w:rsidRDefault="00992A17" w:rsidP="00992A17">
      <w:pPr>
        <w:ind w:left="284"/>
        <w:jc w:val="both"/>
        <w:rPr>
          <w:rFonts w:ascii="Times New Roman" w:hAnsi="Times New Roman" w:cs="Times New Roman"/>
        </w:rPr>
      </w:pPr>
      <w:r w:rsidRPr="003A4FB4">
        <w:rPr>
          <w:rFonts w:ascii="Times New Roman" w:hAnsi="Times New Roman" w:cs="Times New Roman"/>
          <w:b/>
        </w:rPr>
        <w:t>2.</w:t>
      </w:r>
      <w:r w:rsidRPr="003A4FB4">
        <w:rPr>
          <w:rFonts w:ascii="Times New Roman" w:hAnsi="Times New Roman" w:cs="Times New Roman"/>
        </w:rPr>
        <w:t xml:space="preserve"> Materiały planistyczne winny uwzględniać :</w:t>
      </w:r>
    </w:p>
    <w:p w14:paraId="336EF2F4" w14:textId="63EE5A75" w:rsidR="00992A17" w:rsidRPr="003A4FB4" w:rsidRDefault="00992A17" w:rsidP="00992A17">
      <w:pPr>
        <w:ind w:left="284"/>
        <w:jc w:val="both"/>
        <w:rPr>
          <w:rFonts w:ascii="Times New Roman" w:hAnsi="Times New Roman" w:cs="Times New Roman"/>
        </w:rPr>
      </w:pPr>
      <w:r w:rsidRPr="003A4FB4">
        <w:rPr>
          <w:rFonts w:ascii="Times New Roman" w:hAnsi="Times New Roman" w:cs="Times New Roman"/>
        </w:rPr>
        <w:t>1) założenia przyjęte do opracowania materiałów planistycznych do projektu budżetu na rok 20</w:t>
      </w:r>
      <w:r w:rsidR="007866C8" w:rsidRPr="003A4FB4">
        <w:rPr>
          <w:rFonts w:ascii="Times New Roman" w:hAnsi="Times New Roman" w:cs="Times New Roman"/>
        </w:rPr>
        <w:t>2</w:t>
      </w:r>
      <w:r w:rsidR="003C2F15" w:rsidRPr="003A4FB4">
        <w:rPr>
          <w:rFonts w:ascii="Times New Roman" w:hAnsi="Times New Roman" w:cs="Times New Roman"/>
        </w:rPr>
        <w:t>3</w:t>
      </w:r>
      <w:r w:rsidRPr="003A4FB4">
        <w:rPr>
          <w:rFonts w:ascii="Times New Roman" w:hAnsi="Times New Roman" w:cs="Times New Roman"/>
        </w:rPr>
        <w:t xml:space="preserve"> Wieloletniej Prognozy Finansowej na rok 20</w:t>
      </w:r>
      <w:r w:rsidR="007866C8" w:rsidRPr="003A4FB4">
        <w:rPr>
          <w:rFonts w:ascii="Times New Roman" w:hAnsi="Times New Roman" w:cs="Times New Roman"/>
        </w:rPr>
        <w:t>2</w:t>
      </w:r>
      <w:r w:rsidR="003C2F15" w:rsidRPr="003A4FB4">
        <w:rPr>
          <w:rFonts w:ascii="Times New Roman" w:hAnsi="Times New Roman" w:cs="Times New Roman"/>
        </w:rPr>
        <w:t>3</w:t>
      </w:r>
      <w:r w:rsidRPr="003A4FB4">
        <w:rPr>
          <w:rFonts w:ascii="Times New Roman" w:hAnsi="Times New Roman" w:cs="Times New Roman"/>
        </w:rPr>
        <w:t xml:space="preserve"> i lata następne , zawarte w załączniku nr 1 do niniejszego zarządzenia ;</w:t>
      </w:r>
    </w:p>
    <w:p w14:paraId="426B512F" w14:textId="77777777" w:rsidR="00992A17" w:rsidRPr="003A4FB4" w:rsidRDefault="00992A17" w:rsidP="00992A17">
      <w:pPr>
        <w:ind w:left="284"/>
        <w:jc w:val="both"/>
        <w:rPr>
          <w:rFonts w:ascii="Times New Roman" w:hAnsi="Times New Roman" w:cs="Times New Roman"/>
        </w:rPr>
      </w:pPr>
      <w:r w:rsidRPr="003A4FB4">
        <w:rPr>
          <w:rFonts w:ascii="Times New Roman" w:hAnsi="Times New Roman" w:cs="Times New Roman"/>
        </w:rPr>
        <w:t>2) oraz złożone wnioski:</w:t>
      </w:r>
    </w:p>
    <w:p w14:paraId="2A164A0C" w14:textId="77777777" w:rsidR="00992A17" w:rsidRPr="003A4FB4" w:rsidRDefault="00992A17" w:rsidP="00992A17">
      <w:pPr>
        <w:ind w:left="284"/>
        <w:jc w:val="both"/>
        <w:rPr>
          <w:rFonts w:ascii="Times New Roman" w:hAnsi="Times New Roman" w:cs="Times New Roman"/>
        </w:rPr>
      </w:pPr>
      <w:r w:rsidRPr="003A4FB4">
        <w:rPr>
          <w:rFonts w:ascii="Times New Roman" w:hAnsi="Times New Roman" w:cs="Times New Roman"/>
        </w:rPr>
        <w:t>a) Rady Gminy ;</w:t>
      </w:r>
    </w:p>
    <w:p w14:paraId="34237D43" w14:textId="77777777" w:rsidR="00992A17" w:rsidRPr="003A4FB4" w:rsidRDefault="00992A17" w:rsidP="00992A17">
      <w:pPr>
        <w:ind w:left="284"/>
        <w:jc w:val="both"/>
        <w:rPr>
          <w:rFonts w:ascii="Times New Roman" w:hAnsi="Times New Roman" w:cs="Times New Roman"/>
        </w:rPr>
      </w:pPr>
      <w:r w:rsidRPr="003A4FB4">
        <w:rPr>
          <w:rFonts w:ascii="Times New Roman" w:hAnsi="Times New Roman" w:cs="Times New Roman"/>
        </w:rPr>
        <w:t>b) sołectw ;</w:t>
      </w:r>
    </w:p>
    <w:p w14:paraId="50893114" w14:textId="77777777" w:rsidR="00992A17" w:rsidRPr="003A4FB4" w:rsidRDefault="00992A17" w:rsidP="00992A17">
      <w:pPr>
        <w:ind w:left="284"/>
        <w:jc w:val="both"/>
        <w:rPr>
          <w:rFonts w:ascii="Times New Roman" w:hAnsi="Times New Roman" w:cs="Times New Roman"/>
        </w:rPr>
      </w:pPr>
      <w:r w:rsidRPr="003A4FB4">
        <w:rPr>
          <w:rFonts w:ascii="Times New Roman" w:hAnsi="Times New Roman" w:cs="Times New Roman"/>
        </w:rPr>
        <w:t>c) organizacji pozarządowej;</w:t>
      </w:r>
    </w:p>
    <w:p w14:paraId="3A2CBFE1" w14:textId="77777777" w:rsidR="00992A17" w:rsidRPr="003A4FB4" w:rsidRDefault="00992A17" w:rsidP="00992A17">
      <w:pPr>
        <w:ind w:left="284"/>
        <w:jc w:val="both"/>
        <w:rPr>
          <w:rFonts w:ascii="Times New Roman" w:hAnsi="Times New Roman" w:cs="Times New Roman"/>
        </w:rPr>
      </w:pPr>
      <w:r w:rsidRPr="003A4FB4">
        <w:rPr>
          <w:rFonts w:ascii="Times New Roman" w:hAnsi="Times New Roman" w:cs="Times New Roman"/>
        </w:rPr>
        <w:t>d) innych podmiotów i mieszkańców gminy.</w:t>
      </w:r>
    </w:p>
    <w:p w14:paraId="61C9FEFE" w14:textId="77777777" w:rsidR="00992A17" w:rsidRPr="003A4FB4" w:rsidRDefault="00992A17" w:rsidP="00992A17">
      <w:pPr>
        <w:ind w:left="284"/>
        <w:jc w:val="both"/>
        <w:rPr>
          <w:rFonts w:ascii="Times New Roman" w:hAnsi="Times New Roman" w:cs="Times New Roman"/>
        </w:rPr>
      </w:pPr>
      <w:r w:rsidRPr="003A4FB4">
        <w:rPr>
          <w:rFonts w:ascii="Times New Roman" w:hAnsi="Times New Roman" w:cs="Times New Roman"/>
          <w:b/>
        </w:rPr>
        <w:t>§ 2.</w:t>
      </w:r>
      <w:r w:rsidRPr="003A4FB4">
        <w:rPr>
          <w:rFonts w:ascii="Times New Roman" w:hAnsi="Times New Roman" w:cs="Times New Roman"/>
        </w:rPr>
        <w:t xml:space="preserve"> Niniejsze zarządzenie należy przekazać dyrektorom jednostek organizacyjnych i samorządowych instytucji kultury oraz kierownikom referatów Urzędu Gminy za potwierdzeniem odbioru.</w:t>
      </w:r>
    </w:p>
    <w:p w14:paraId="1D483177" w14:textId="31C8B6C6" w:rsidR="00992A17" w:rsidRPr="003A4FB4" w:rsidRDefault="00992A17" w:rsidP="00992A17">
      <w:pPr>
        <w:ind w:left="284"/>
        <w:jc w:val="both"/>
        <w:rPr>
          <w:rFonts w:ascii="Times New Roman" w:hAnsi="Times New Roman" w:cs="Times New Roman"/>
        </w:rPr>
      </w:pPr>
      <w:r w:rsidRPr="003A4FB4">
        <w:rPr>
          <w:rFonts w:ascii="Times New Roman" w:hAnsi="Times New Roman" w:cs="Times New Roman"/>
          <w:b/>
        </w:rPr>
        <w:t>§ 3.</w:t>
      </w:r>
      <w:r w:rsidRPr="003A4FB4">
        <w:rPr>
          <w:rFonts w:ascii="Times New Roman" w:hAnsi="Times New Roman" w:cs="Times New Roman"/>
        </w:rPr>
        <w:t xml:space="preserve"> Nadzór nad całokształtem prac związanych z przygotowaniem projektu budżetu na rok 20</w:t>
      </w:r>
      <w:r w:rsidR="007866C8" w:rsidRPr="003A4FB4">
        <w:rPr>
          <w:rFonts w:ascii="Times New Roman" w:hAnsi="Times New Roman" w:cs="Times New Roman"/>
        </w:rPr>
        <w:t>2</w:t>
      </w:r>
      <w:r w:rsidR="003C2F15" w:rsidRPr="003A4FB4">
        <w:rPr>
          <w:rFonts w:ascii="Times New Roman" w:hAnsi="Times New Roman" w:cs="Times New Roman"/>
        </w:rPr>
        <w:t>3</w:t>
      </w:r>
      <w:r w:rsidRPr="003A4FB4">
        <w:rPr>
          <w:rFonts w:ascii="Times New Roman" w:hAnsi="Times New Roman" w:cs="Times New Roman"/>
        </w:rPr>
        <w:t xml:space="preserve"> sprawuje Skarbnik Gminy.</w:t>
      </w:r>
    </w:p>
    <w:p w14:paraId="759E57E0" w14:textId="77777777" w:rsidR="00992A17" w:rsidRPr="003A4FB4" w:rsidRDefault="00992A17" w:rsidP="00992A17">
      <w:pPr>
        <w:ind w:left="284"/>
        <w:jc w:val="both"/>
        <w:rPr>
          <w:rFonts w:ascii="Times New Roman" w:hAnsi="Times New Roman" w:cs="Times New Roman"/>
        </w:rPr>
      </w:pPr>
      <w:r w:rsidRPr="003A4FB4">
        <w:rPr>
          <w:rFonts w:ascii="Times New Roman" w:hAnsi="Times New Roman" w:cs="Times New Roman"/>
          <w:b/>
        </w:rPr>
        <w:t>§ 4.</w:t>
      </w:r>
      <w:r w:rsidRPr="003A4FB4">
        <w:rPr>
          <w:rFonts w:ascii="Times New Roman" w:hAnsi="Times New Roman" w:cs="Times New Roman"/>
        </w:rPr>
        <w:t xml:space="preserve"> Zarządzenie wchodzi w życie z dniem podjęcia.</w:t>
      </w:r>
    </w:p>
    <w:p w14:paraId="569E2EAD" w14:textId="705E35BF" w:rsidR="00992A17" w:rsidRDefault="003A4FB4" w:rsidP="00992A17">
      <w:pPr>
        <w:ind w:left="284"/>
        <w:jc w:val="both"/>
        <w:rPr>
          <w:rFonts w:ascii="Times New Roman" w:hAnsi="Times New Roman" w:cs="Times New Roman"/>
        </w:rPr>
      </w:pPr>
      <w:r w:rsidRPr="003A4FB4">
        <w:rPr>
          <w:rFonts w:ascii="Times New Roman" w:hAnsi="Times New Roman" w:cs="Times New Roman"/>
        </w:rPr>
        <w:t xml:space="preserve">                                                                                                 Wójt Gminy Stary Targ</w:t>
      </w:r>
    </w:p>
    <w:p w14:paraId="6940D81F" w14:textId="77B0014A" w:rsidR="003A4FB4" w:rsidRDefault="003A4FB4" w:rsidP="00992A17">
      <w:pPr>
        <w:ind w:left="284"/>
        <w:jc w:val="both"/>
        <w:rPr>
          <w:rFonts w:ascii="Times New Roman" w:hAnsi="Times New Roman" w:cs="Times New Roman"/>
        </w:rPr>
      </w:pPr>
    </w:p>
    <w:p w14:paraId="362E6088" w14:textId="7627D212" w:rsidR="003A4FB4" w:rsidRPr="003A4FB4" w:rsidRDefault="003A4FB4" w:rsidP="00992A17">
      <w:p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Wiesław Kaźmierski</w:t>
      </w:r>
    </w:p>
    <w:p w14:paraId="6B11861C" w14:textId="77777777" w:rsidR="003A4FB4" w:rsidRDefault="003A4FB4" w:rsidP="00992A17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F72AB60" w14:textId="77777777" w:rsidR="003A4FB4" w:rsidRPr="009543B0" w:rsidRDefault="003A4FB4" w:rsidP="00992A17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D7177E5" w14:textId="77777777" w:rsidR="0082686F" w:rsidRDefault="0082686F" w:rsidP="00992A1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1145E3" w14:textId="438757D9" w:rsidR="009C5EA1" w:rsidRPr="009C5EA1" w:rsidRDefault="0082686F" w:rsidP="00992A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Pr="009C5EA1">
        <w:rPr>
          <w:rFonts w:ascii="Times New Roman" w:hAnsi="Times New Roman" w:cs="Times New Roman"/>
          <w:sz w:val="24"/>
          <w:szCs w:val="24"/>
        </w:rPr>
        <w:t>Załącznik nr 1 do Zarz</w:t>
      </w:r>
      <w:r w:rsidR="009C5EA1" w:rsidRPr="009C5EA1">
        <w:rPr>
          <w:rFonts w:ascii="Times New Roman" w:hAnsi="Times New Roman" w:cs="Times New Roman"/>
          <w:sz w:val="24"/>
          <w:szCs w:val="24"/>
        </w:rPr>
        <w:t>ą</w:t>
      </w:r>
      <w:r w:rsidRPr="009C5EA1">
        <w:rPr>
          <w:rFonts w:ascii="Times New Roman" w:hAnsi="Times New Roman" w:cs="Times New Roman"/>
          <w:sz w:val="24"/>
          <w:szCs w:val="24"/>
        </w:rPr>
        <w:t xml:space="preserve">dzenia </w:t>
      </w:r>
      <w:r w:rsidR="009C5EA1" w:rsidRPr="009C5EA1">
        <w:rPr>
          <w:rFonts w:ascii="Times New Roman" w:hAnsi="Times New Roman" w:cs="Times New Roman"/>
          <w:sz w:val="24"/>
          <w:szCs w:val="24"/>
        </w:rPr>
        <w:t xml:space="preserve">Nr </w:t>
      </w:r>
      <w:r w:rsidR="003C2F15">
        <w:rPr>
          <w:rFonts w:ascii="Times New Roman" w:hAnsi="Times New Roman" w:cs="Times New Roman"/>
          <w:sz w:val="24"/>
          <w:szCs w:val="24"/>
        </w:rPr>
        <w:t>67</w:t>
      </w:r>
      <w:r w:rsidR="007866C8">
        <w:rPr>
          <w:rFonts w:ascii="Times New Roman" w:hAnsi="Times New Roman" w:cs="Times New Roman"/>
          <w:sz w:val="24"/>
          <w:szCs w:val="24"/>
        </w:rPr>
        <w:t>/202</w:t>
      </w:r>
      <w:r w:rsidR="003C2F15">
        <w:rPr>
          <w:rFonts w:ascii="Times New Roman" w:hAnsi="Times New Roman" w:cs="Times New Roman"/>
          <w:sz w:val="24"/>
          <w:szCs w:val="24"/>
        </w:rPr>
        <w:t>2</w:t>
      </w:r>
      <w:r w:rsidR="009C5EA1" w:rsidRPr="009C5E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B2EA10" w14:textId="37C199EA" w:rsidR="0082686F" w:rsidRPr="009C5EA1" w:rsidRDefault="009C5EA1" w:rsidP="00992A17">
      <w:pPr>
        <w:jc w:val="both"/>
        <w:rPr>
          <w:rFonts w:ascii="Times New Roman" w:hAnsi="Times New Roman" w:cs="Times New Roman"/>
          <w:sz w:val="24"/>
          <w:szCs w:val="24"/>
        </w:rPr>
      </w:pPr>
      <w:r w:rsidRPr="009C5EA1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C5EA1">
        <w:rPr>
          <w:rFonts w:ascii="Times New Roman" w:hAnsi="Times New Roman" w:cs="Times New Roman"/>
          <w:sz w:val="24"/>
          <w:szCs w:val="24"/>
        </w:rPr>
        <w:t>Wójta Gminy</w:t>
      </w:r>
      <w:r>
        <w:rPr>
          <w:rFonts w:ascii="Times New Roman" w:hAnsi="Times New Roman" w:cs="Times New Roman"/>
          <w:sz w:val="24"/>
          <w:szCs w:val="24"/>
        </w:rPr>
        <w:t xml:space="preserve"> Stary Targ z dnia </w:t>
      </w:r>
      <w:r w:rsidR="003C2F15">
        <w:rPr>
          <w:rFonts w:ascii="Times New Roman" w:hAnsi="Times New Roman" w:cs="Times New Roman"/>
          <w:sz w:val="24"/>
          <w:szCs w:val="24"/>
        </w:rPr>
        <w:t>0</w:t>
      </w:r>
      <w:r w:rsidR="00314A03">
        <w:rPr>
          <w:rFonts w:ascii="Times New Roman" w:hAnsi="Times New Roman" w:cs="Times New Roman"/>
          <w:sz w:val="24"/>
          <w:szCs w:val="24"/>
        </w:rPr>
        <w:t>4.10.202</w:t>
      </w:r>
      <w:r w:rsidR="003C2F15">
        <w:rPr>
          <w:rFonts w:ascii="Times New Roman" w:hAnsi="Times New Roman" w:cs="Times New Roman"/>
          <w:sz w:val="24"/>
          <w:szCs w:val="24"/>
        </w:rPr>
        <w:t>2</w:t>
      </w:r>
      <w:r w:rsidR="007866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</w:t>
      </w:r>
      <w:r w:rsidRPr="009C5E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CA1E0F" w14:textId="46F29E5C" w:rsidR="00992A17" w:rsidRPr="009543B0" w:rsidRDefault="00992A17" w:rsidP="00992A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43B0">
        <w:rPr>
          <w:rFonts w:ascii="Times New Roman" w:hAnsi="Times New Roman" w:cs="Times New Roman"/>
          <w:b/>
          <w:sz w:val="24"/>
          <w:szCs w:val="24"/>
        </w:rPr>
        <w:t>Założenia i zasady opracowania materiałów planistycznych do projektu budżetu Gminy Stary Targ na rok 20</w:t>
      </w:r>
      <w:r w:rsidR="007866C8">
        <w:rPr>
          <w:rFonts w:ascii="Times New Roman" w:hAnsi="Times New Roman" w:cs="Times New Roman"/>
          <w:b/>
          <w:sz w:val="24"/>
          <w:szCs w:val="24"/>
        </w:rPr>
        <w:t>2</w:t>
      </w:r>
      <w:r w:rsidR="003C2F15">
        <w:rPr>
          <w:rFonts w:ascii="Times New Roman" w:hAnsi="Times New Roman" w:cs="Times New Roman"/>
          <w:b/>
          <w:sz w:val="24"/>
          <w:szCs w:val="24"/>
        </w:rPr>
        <w:t>3</w:t>
      </w:r>
      <w:r w:rsidRPr="009543B0">
        <w:rPr>
          <w:rFonts w:ascii="Times New Roman" w:hAnsi="Times New Roman" w:cs="Times New Roman"/>
          <w:b/>
          <w:sz w:val="24"/>
          <w:szCs w:val="24"/>
        </w:rPr>
        <w:t xml:space="preserve"> oraz WP</w:t>
      </w:r>
      <w:r w:rsidR="003612E9">
        <w:rPr>
          <w:rFonts w:ascii="Times New Roman" w:hAnsi="Times New Roman" w:cs="Times New Roman"/>
          <w:b/>
          <w:sz w:val="24"/>
          <w:szCs w:val="24"/>
        </w:rPr>
        <w:t>F</w:t>
      </w:r>
      <w:r w:rsidR="007866C8">
        <w:rPr>
          <w:rFonts w:ascii="Times New Roman" w:hAnsi="Times New Roman" w:cs="Times New Roman"/>
          <w:b/>
          <w:sz w:val="24"/>
          <w:szCs w:val="24"/>
        </w:rPr>
        <w:t xml:space="preserve"> na rok 202</w:t>
      </w:r>
      <w:r w:rsidR="003C2F15">
        <w:rPr>
          <w:rFonts w:ascii="Times New Roman" w:hAnsi="Times New Roman" w:cs="Times New Roman"/>
          <w:b/>
          <w:sz w:val="24"/>
          <w:szCs w:val="24"/>
        </w:rPr>
        <w:t>3</w:t>
      </w:r>
      <w:r w:rsidRPr="009543B0">
        <w:rPr>
          <w:rFonts w:ascii="Times New Roman" w:hAnsi="Times New Roman" w:cs="Times New Roman"/>
          <w:b/>
          <w:sz w:val="24"/>
          <w:szCs w:val="24"/>
        </w:rPr>
        <w:t xml:space="preserve"> i lata następne</w:t>
      </w:r>
      <w:r w:rsidR="009C5EA1">
        <w:rPr>
          <w:rFonts w:ascii="Times New Roman" w:hAnsi="Times New Roman" w:cs="Times New Roman"/>
          <w:b/>
          <w:sz w:val="24"/>
          <w:szCs w:val="24"/>
        </w:rPr>
        <w:t>.</w:t>
      </w:r>
    </w:p>
    <w:p w14:paraId="08F012C6" w14:textId="77777777" w:rsidR="00992A17" w:rsidRPr="009543B0" w:rsidRDefault="00992A17" w:rsidP="00992A17">
      <w:pPr>
        <w:jc w:val="both"/>
        <w:rPr>
          <w:rFonts w:ascii="Times New Roman" w:hAnsi="Times New Roman" w:cs="Times New Roman"/>
          <w:sz w:val="24"/>
          <w:szCs w:val="24"/>
        </w:rPr>
      </w:pPr>
      <w:r w:rsidRPr="009543B0">
        <w:rPr>
          <w:rFonts w:ascii="Times New Roman" w:hAnsi="Times New Roman" w:cs="Times New Roman"/>
          <w:sz w:val="24"/>
          <w:szCs w:val="24"/>
        </w:rPr>
        <w:t xml:space="preserve">Zasady konstrukcji projektu budżetu </w:t>
      </w:r>
    </w:p>
    <w:p w14:paraId="7D0CEA00" w14:textId="0CCDB82E" w:rsidR="00992A17" w:rsidRPr="009543B0" w:rsidRDefault="00992A17" w:rsidP="00992A17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43B0">
        <w:rPr>
          <w:rFonts w:ascii="Times New Roman" w:hAnsi="Times New Roman" w:cs="Times New Roman"/>
          <w:sz w:val="24"/>
          <w:szCs w:val="24"/>
        </w:rPr>
        <w:t>Materiały planistyczne do projektu uchwały budżetowej na 20</w:t>
      </w:r>
      <w:r w:rsidR="007866C8">
        <w:rPr>
          <w:rFonts w:ascii="Times New Roman" w:hAnsi="Times New Roman" w:cs="Times New Roman"/>
          <w:sz w:val="24"/>
          <w:szCs w:val="24"/>
        </w:rPr>
        <w:t>2</w:t>
      </w:r>
      <w:r w:rsidR="003C2F15">
        <w:rPr>
          <w:rFonts w:ascii="Times New Roman" w:hAnsi="Times New Roman" w:cs="Times New Roman"/>
          <w:sz w:val="24"/>
          <w:szCs w:val="24"/>
        </w:rPr>
        <w:t>3</w:t>
      </w:r>
      <w:r w:rsidRPr="009543B0">
        <w:rPr>
          <w:rFonts w:ascii="Times New Roman" w:hAnsi="Times New Roman" w:cs="Times New Roman"/>
          <w:sz w:val="24"/>
          <w:szCs w:val="24"/>
        </w:rPr>
        <w:t xml:space="preserve"> rok należy opracować zgodnie z :</w:t>
      </w:r>
    </w:p>
    <w:p w14:paraId="737A0B6A" w14:textId="77777777" w:rsidR="0082686F" w:rsidRPr="009C5EA1" w:rsidRDefault="00992A17" w:rsidP="009C5EA1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EA1">
        <w:rPr>
          <w:rFonts w:ascii="Times New Roman" w:hAnsi="Times New Roman" w:cs="Times New Roman"/>
          <w:sz w:val="24"/>
          <w:szCs w:val="24"/>
        </w:rPr>
        <w:t>zasadami  ustalonymi w obowiązującej Uchwale</w:t>
      </w:r>
      <w:r w:rsidR="0082686F" w:rsidRPr="009C5EA1">
        <w:rPr>
          <w:rFonts w:ascii="Times New Roman" w:hAnsi="Times New Roman" w:cs="Times New Roman"/>
          <w:sz w:val="24"/>
          <w:szCs w:val="24"/>
        </w:rPr>
        <w:t xml:space="preserve"> uchwały Nr  XL/360/10 Rady Gminy Stary Targ z dnia 22 czerwca 2010 roku w sprawie procedury uchwalania budżetu Gminy oraz rodzaju i szczegółowości materiałów informacyjnych towarzyszących projektowi budżetu ( z późniejszymi zmianami ) </w:t>
      </w:r>
    </w:p>
    <w:p w14:paraId="2C14E6CF" w14:textId="701EC1B6" w:rsidR="00992A17" w:rsidRPr="00423ED5" w:rsidRDefault="00423ED5" w:rsidP="00423ED5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992A17" w:rsidRPr="00423ED5">
        <w:rPr>
          <w:rFonts w:ascii="Times New Roman" w:hAnsi="Times New Roman" w:cs="Times New Roman"/>
          <w:sz w:val="24"/>
          <w:szCs w:val="24"/>
        </w:rPr>
        <w:t>stawą z dnia 27 sierpnia 2009r. o finansach publicznych ( Dz. U. z 20</w:t>
      </w:r>
      <w:r w:rsidRPr="00423ED5">
        <w:rPr>
          <w:rFonts w:ascii="Times New Roman" w:hAnsi="Times New Roman" w:cs="Times New Roman"/>
          <w:sz w:val="24"/>
          <w:szCs w:val="24"/>
        </w:rPr>
        <w:t>21</w:t>
      </w:r>
      <w:r w:rsidR="00992A17" w:rsidRPr="00423ED5">
        <w:rPr>
          <w:rFonts w:ascii="Times New Roman" w:hAnsi="Times New Roman" w:cs="Times New Roman"/>
          <w:sz w:val="24"/>
          <w:szCs w:val="24"/>
        </w:rPr>
        <w:t xml:space="preserve">r. </w:t>
      </w:r>
      <w:r w:rsidRPr="00423ED5">
        <w:rPr>
          <w:rFonts w:ascii="Times New Roman" w:hAnsi="Times New Roman" w:cs="Times New Roman"/>
          <w:sz w:val="24"/>
          <w:szCs w:val="24"/>
        </w:rPr>
        <w:t xml:space="preserve">poz.305 </w:t>
      </w:r>
      <w:r w:rsidR="00992A17" w:rsidRPr="00423ED5">
        <w:rPr>
          <w:rFonts w:ascii="Times New Roman" w:hAnsi="Times New Roman" w:cs="Times New Roman"/>
          <w:sz w:val="24"/>
          <w:szCs w:val="24"/>
        </w:rPr>
        <w:t xml:space="preserve">z  </w:t>
      </w:r>
      <w:r w:rsidR="009C5EA1" w:rsidRPr="00423ED5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992A17" w:rsidRPr="00423ED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992A17" w:rsidRPr="00423E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92A17" w:rsidRPr="00423ED5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="00992A17" w:rsidRPr="00423ED5">
        <w:rPr>
          <w:rFonts w:ascii="Times New Roman" w:hAnsi="Times New Roman" w:cs="Times New Roman"/>
          <w:sz w:val="24"/>
          <w:szCs w:val="24"/>
        </w:rPr>
        <w:t>)</w:t>
      </w:r>
      <w:r w:rsidR="009C5EA1" w:rsidRPr="00423ED5">
        <w:rPr>
          <w:rFonts w:ascii="Times New Roman" w:hAnsi="Times New Roman" w:cs="Times New Roman"/>
          <w:sz w:val="24"/>
          <w:szCs w:val="24"/>
        </w:rPr>
        <w:t>,</w:t>
      </w:r>
    </w:p>
    <w:p w14:paraId="12F60C7B" w14:textId="77777777" w:rsidR="00423ED5" w:rsidRDefault="00423ED5" w:rsidP="00423ED5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ED5">
        <w:rPr>
          <w:rFonts w:ascii="Times New Roman" w:hAnsi="Times New Roman" w:cs="Times New Roman"/>
          <w:sz w:val="24"/>
          <w:szCs w:val="24"/>
        </w:rPr>
        <w:t xml:space="preserve">Ustawą z dnia 8 marca 1990 r. o samorządzie gminnym ( Dz.U. z 2021 r. poz. 1372 ) </w:t>
      </w:r>
    </w:p>
    <w:p w14:paraId="427D6F56" w14:textId="77777777" w:rsidR="00423ED5" w:rsidRDefault="00423ED5" w:rsidP="00423ED5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 </w:t>
      </w:r>
      <w:r w:rsidRPr="00423ED5">
        <w:rPr>
          <w:rFonts w:ascii="Times New Roman" w:hAnsi="Times New Roman" w:cs="Times New Roman"/>
          <w:sz w:val="24"/>
          <w:szCs w:val="24"/>
        </w:rPr>
        <w:t>U</w:t>
      </w:r>
      <w:r w:rsidR="00992A17" w:rsidRPr="00423ED5">
        <w:rPr>
          <w:rFonts w:ascii="Times New Roman" w:hAnsi="Times New Roman" w:cs="Times New Roman"/>
          <w:sz w:val="24"/>
          <w:szCs w:val="24"/>
        </w:rPr>
        <w:t>stawą z dnia 13 listopada 2003r. o dochodach jednostek samorządu terytorialnego ( Dz. U. z 20</w:t>
      </w:r>
      <w:r w:rsidRPr="00423ED5">
        <w:rPr>
          <w:rFonts w:ascii="Times New Roman" w:hAnsi="Times New Roman" w:cs="Times New Roman"/>
          <w:sz w:val="24"/>
          <w:szCs w:val="24"/>
        </w:rPr>
        <w:t>21</w:t>
      </w:r>
      <w:r w:rsidR="00992A17" w:rsidRPr="00423ED5">
        <w:rPr>
          <w:rFonts w:ascii="Times New Roman" w:hAnsi="Times New Roman" w:cs="Times New Roman"/>
          <w:sz w:val="24"/>
          <w:szCs w:val="24"/>
        </w:rPr>
        <w:t>r. poz.</w:t>
      </w:r>
      <w:r w:rsidRPr="00423ED5">
        <w:rPr>
          <w:rFonts w:ascii="Times New Roman" w:hAnsi="Times New Roman" w:cs="Times New Roman"/>
          <w:sz w:val="24"/>
          <w:szCs w:val="24"/>
        </w:rPr>
        <w:t xml:space="preserve">38 </w:t>
      </w:r>
      <w:r w:rsidR="009C5EA1" w:rsidRPr="00423ED5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9C5EA1" w:rsidRPr="00423ED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9C5EA1" w:rsidRPr="00423ED5">
        <w:rPr>
          <w:rFonts w:ascii="Times New Roman" w:hAnsi="Times New Roman" w:cs="Times New Roman"/>
          <w:sz w:val="24"/>
          <w:szCs w:val="24"/>
        </w:rPr>
        <w:t>.</w:t>
      </w:r>
      <w:r w:rsidRPr="00423ED5">
        <w:rPr>
          <w:rFonts w:ascii="Times New Roman" w:hAnsi="Times New Roman" w:cs="Times New Roman"/>
          <w:sz w:val="24"/>
          <w:szCs w:val="24"/>
        </w:rPr>
        <w:t xml:space="preserve"> </w:t>
      </w:r>
      <w:r w:rsidR="009C5EA1" w:rsidRPr="00423ED5">
        <w:rPr>
          <w:rFonts w:ascii="Times New Roman" w:hAnsi="Times New Roman" w:cs="Times New Roman"/>
          <w:sz w:val="24"/>
          <w:szCs w:val="24"/>
        </w:rPr>
        <w:t>zmianami</w:t>
      </w:r>
      <w:r w:rsidR="00992A17" w:rsidRPr="00423ED5">
        <w:rPr>
          <w:rFonts w:ascii="Times New Roman" w:hAnsi="Times New Roman" w:cs="Times New Roman"/>
          <w:sz w:val="24"/>
          <w:szCs w:val="24"/>
        </w:rPr>
        <w:t>)</w:t>
      </w:r>
      <w:r w:rsidR="009C5EA1" w:rsidRPr="00423ED5">
        <w:rPr>
          <w:rFonts w:ascii="Times New Roman" w:hAnsi="Times New Roman" w:cs="Times New Roman"/>
          <w:sz w:val="24"/>
          <w:szCs w:val="24"/>
        </w:rPr>
        <w:t>,</w:t>
      </w:r>
    </w:p>
    <w:p w14:paraId="62798BD5" w14:textId="2F90731C" w:rsidR="00992A17" w:rsidRDefault="009C5EA1" w:rsidP="00423ED5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</w:t>
      </w:r>
      <w:r w:rsidR="00992A17" w:rsidRPr="009C5EA1">
        <w:rPr>
          <w:rFonts w:ascii="Times New Roman" w:hAnsi="Times New Roman" w:cs="Times New Roman"/>
          <w:sz w:val="24"/>
          <w:szCs w:val="24"/>
        </w:rPr>
        <w:t>rozporządzeniem Ministra Finansów z dnia 2 marca 2010r. w sprawie szczegółowej klasyfikacji dochodów , wydatków , przychodów i rozchodów oraz środków pochodzących ze źródeł zagranicznych (Dz.U.</w:t>
      </w:r>
      <w:r w:rsidR="00423ED5">
        <w:rPr>
          <w:rFonts w:ascii="Times New Roman" w:hAnsi="Times New Roman" w:cs="Times New Roman"/>
          <w:sz w:val="24"/>
          <w:szCs w:val="24"/>
        </w:rPr>
        <w:t xml:space="preserve"> </w:t>
      </w:r>
      <w:r w:rsidR="00992A17" w:rsidRPr="009C5EA1">
        <w:rPr>
          <w:rFonts w:ascii="Times New Roman" w:hAnsi="Times New Roman" w:cs="Times New Roman"/>
          <w:sz w:val="24"/>
          <w:szCs w:val="24"/>
        </w:rPr>
        <w:t>z 20</w:t>
      </w:r>
      <w:r w:rsidR="00423ED5">
        <w:rPr>
          <w:rFonts w:ascii="Times New Roman" w:hAnsi="Times New Roman" w:cs="Times New Roman"/>
          <w:sz w:val="24"/>
          <w:szCs w:val="24"/>
        </w:rPr>
        <w:t>14</w:t>
      </w:r>
      <w:r w:rsidR="007866C8">
        <w:rPr>
          <w:rFonts w:ascii="Times New Roman" w:hAnsi="Times New Roman" w:cs="Times New Roman"/>
          <w:sz w:val="24"/>
          <w:szCs w:val="24"/>
        </w:rPr>
        <w:t xml:space="preserve"> </w:t>
      </w:r>
      <w:r w:rsidR="00992A17" w:rsidRPr="009C5EA1">
        <w:rPr>
          <w:rFonts w:ascii="Times New Roman" w:hAnsi="Times New Roman" w:cs="Times New Roman"/>
          <w:sz w:val="24"/>
          <w:szCs w:val="24"/>
        </w:rPr>
        <w:t>r. poz. 1</w:t>
      </w:r>
      <w:r w:rsidR="00423ED5">
        <w:rPr>
          <w:rFonts w:ascii="Times New Roman" w:hAnsi="Times New Roman" w:cs="Times New Roman"/>
          <w:sz w:val="24"/>
          <w:szCs w:val="24"/>
        </w:rPr>
        <w:t xml:space="preserve">053 z </w:t>
      </w:r>
      <w:proofErr w:type="spellStart"/>
      <w:r w:rsidR="00423ED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423ED5">
        <w:rPr>
          <w:rFonts w:ascii="Times New Roman" w:hAnsi="Times New Roman" w:cs="Times New Roman"/>
          <w:sz w:val="24"/>
          <w:szCs w:val="24"/>
        </w:rPr>
        <w:t>. zmianami</w:t>
      </w:r>
      <w:r w:rsidR="00992A17" w:rsidRPr="009C5EA1">
        <w:rPr>
          <w:rFonts w:ascii="Times New Roman" w:hAnsi="Times New Roman" w:cs="Times New Roman"/>
          <w:sz w:val="24"/>
          <w:szCs w:val="24"/>
        </w:rPr>
        <w:t>.)</w:t>
      </w:r>
    </w:p>
    <w:p w14:paraId="539CC2D3" w14:textId="77777777" w:rsidR="00423ED5" w:rsidRPr="009C5EA1" w:rsidRDefault="00423ED5" w:rsidP="00423ED5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6B84081" w14:textId="5367DB25" w:rsidR="00992A17" w:rsidRPr="009543B0" w:rsidRDefault="00992A17" w:rsidP="00992A17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43B0">
        <w:rPr>
          <w:rFonts w:ascii="Times New Roman" w:hAnsi="Times New Roman" w:cs="Times New Roman"/>
          <w:sz w:val="24"/>
          <w:szCs w:val="24"/>
        </w:rPr>
        <w:t>Podstawowe wskaźniki makroekonomiczne ,które należy uwzględnić przy opracowaniu wielkości budżetowych na 20</w:t>
      </w:r>
      <w:r w:rsidR="007866C8">
        <w:rPr>
          <w:rFonts w:ascii="Times New Roman" w:hAnsi="Times New Roman" w:cs="Times New Roman"/>
          <w:sz w:val="24"/>
          <w:szCs w:val="24"/>
        </w:rPr>
        <w:t>2</w:t>
      </w:r>
      <w:r w:rsidR="00173F48">
        <w:rPr>
          <w:rFonts w:ascii="Times New Roman" w:hAnsi="Times New Roman" w:cs="Times New Roman"/>
          <w:sz w:val="24"/>
          <w:szCs w:val="24"/>
        </w:rPr>
        <w:t>3</w:t>
      </w:r>
      <w:r w:rsidRPr="009543B0">
        <w:rPr>
          <w:rFonts w:ascii="Times New Roman" w:hAnsi="Times New Roman" w:cs="Times New Roman"/>
          <w:sz w:val="24"/>
          <w:szCs w:val="24"/>
        </w:rPr>
        <w:t>rok:</w:t>
      </w:r>
    </w:p>
    <w:p w14:paraId="558F6A21" w14:textId="0D988303" w:rsidR="00992A17" w:rsidRPr="009543B0" w:rsidRDefault="00CA0CFC" w:rsidP="00992A17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prognozowany ś</w:t>
      </w:r>
      <w:r w:rsidR="00992A17" w:rsidRPr="009543B0">
        <w:rPr>
          <w:rFonts w:ascii="Times New Roman" w:hAnsi="Times New Roman" w:cs="Times New Roman"/>
          <w:sz w:val="24"/>
          <w:szCs w:val="24"/>
        </w:rPr>
        <w:t>rednioroczny wzrost cen towarów i usług konsumpcyjnych wyniesie</w:t>
      </w:r>
      <w:r w:rsidR="003F5B7F">
        <w:rPr>
          <w:rFonts w:ascii="Times New Roman" w:hAnsi="Times New Roman" w:cs="Times New Roman"/>
          <w:sz w:val="24"/>
          <w:szCs w:val="24"/>
        </w:rPr>
        <w:t xml:space="preserve"> </w:t>
      </w:r>
      <w:r w:rsidR="00173F48">
        <w:rPr>
          <w:rFonts w:ascii="Times New Roman" w:hAnsi="Times New Roman" w:cs="Times New Roman"/>
          <w:sz w:val="24"/>
          <w:szCs w:val="24"/>
        </w:rPr>
        <w:t>9,8</w:t>
      </w:r>
      <w:r w:rsidR="00992A17" w:rsidRPr="009543B0">
        <w:rPr>
          <w:rFonts w:ascii="Times New Roman" w:hAnsi="Times New Roman" w:cs="Times New Roman"/>
          <w:sz w:val="24"/>
          <w:szCs w:val="24"/>
        </w:rPr>
        <w:t>%</w:t>
      </w:r>
    </w:p>
    <w:p w14:paraId="755E3AF9" w14:textId="77777777" w:rsidR="00E67D87" w:rsidRDefault="00CA0CFC" w:rsidP="00992A17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992A17" w:rsidRPr="009543B0">
        <w:rPr>
          <w:rFonts w:ascii="Times New Roman" w:hAnsi="Times New Roman" w:cs="Times New Roman"/>
          <w:sz w:val="24"/>
          <w:szCs w:val="24"/>
        </w:rPr>
        <w:t xml:space="preserve">ysokość minimalnego wynagrodzenia za pracę </w:t>
      </w:r>
      <w:r w:rsidR="003020D6">
        <w:rPr>
          <w:rFonts w:ascii="Times New Roman" w:hAnsi="Times New Roman" w:cs="Times New Roman"/>
          <w:sz w:val="24"/>
          <w:szCs w:val="24"/>
        </w:rPr>
        <w:t>od s</w:t>
      </w:r>
      <w:r w:rsidR="00E25EDC">
        <w:rPr>
          <w:rFonts w:ascii="Times New Roman" w:hAnsi="Times New Roman" w:cs="Times New Roman"/>
          <w:sz w:val="24"/>
          <w:szCs w:val="24"/>
        </w:rPr>
        <w:t>t</w:t>
      </w:r>
      <w:r w:rsidR="003020D6">
        <w:rPr>
          <w:rFonts w:ascii="Times New Roman" w:hAnsi="Times New Roman" w:cs="Times New Roman"/>
          <w:sz w:val="24"/>
          <w:szCs w:val="24"/>
        </w:rPr>
        <w:t>y</w:t>
      </w:r>
      <w:r w:rsidR="00E25EDC">
        <w:rPr>
          <w:rFonts w:ascii="Times New Roman" w:hAnsi="Times New Roman" w:cs="Times New Roman"/>
          <w:sz w:val="24"/>
          <w:szCs w:val="24"/>
        </w:rPr>
        <w:t xml:space="preserve">cznia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173F4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r. </w:t>
      </w:r>
      <w:r w:rsidR="00E25EDC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yniesie</w:t>
      </w:r>
    </w:p>
    <w:p w14:paraId="79E768F3" w14:textId="3B095938" w:rsidR="00992A17" w:rsidRDefault="00CA0CFC" w:rsidP="00E67D8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73F48">
        <w:rPr>
          <w:rFonts w:ascii="Times New Roman" w:hAnsi="Times New Roman" w:cs="Times New Roman"/>
          <w:sz w:val="24"/>
          <w:szCs w:val="24"/>
        </w:rPr>
        <w:t xml:space="preserve"> 490</w:t>
      </w:r>
      <w:r w:rsidR="00992A17" w:rsidRPr="009543B0">
        <w:rPr>
          <w:rFonts w:ascii="Times New Roman" w:hAnsi="Times New Roman" w:cs="Times New Roman"/>
          <w:sz w:val="24"/>
          <w:szCs w:val="24"/>
        </w:rPr>
        <w:t>,00zł.</w:t>
      </w:r>
      <w:r w:rsidR="00173F48">
        <w:rPr>
          <w:rFonts w:ascii="Times New Roman" w:hAnsi="Times New Roman" w:cs="Times New Roman"/>
          <w:sz w:val="24"/>
          <w:szCs w:val="24"/>
        </w:rPr>
        <w:t xml:space="preserve"> </w:t>
      </w:r>
      <w:r w:rsidR="00E25EDC">
        <w:rPr>
          <w:rFonts w:ascii="Times New Roman" w:hAnsi="Times New Roman" w:cs="Times New Roman"/>
          <w:sz w:val="24"/>
          <w:szCs w:val="24"/>
        </w:rPr>
        <w:t xml:space="preserve">a od lipca 2023r. będzie wynosiła 3 600,00 zł.  </w:t>
      </w:r>
    </w:p>
    <w:p w14:paraId="3DB220DF" w14:textId="6B0EC7C4" w:rsidR="009C5EA1" w:rsidRDefault="00CA0CFC" w:rsidP="00992A17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9C5EA1">
        <w:rPr>
          <w:rFonts w:ascii="Times New Roman" w:hAnsi="Times New Roman" w:cs="Times New Roman"/>
          <w:sz w:val="24"/>
          <w:szCs w:val="24"/>
        </w:rPr>
        <w:t>inimalna stawka godzinowa w 20</w:t>
      </w:r>
      <w:r w:rsidR="003F5B7F">
        <w:rPr>
          <w:rFonts w:ascii="Times New Roman" w:hAnsi="Times New Roman" w:cs="Times New Roman"/>
          <w:sz w:val="24"/>
          <w:szCs w:val="24"/>
        </w:rPr>
        <w:t>2</w:t>
      </w:r>
      <w:r w:rsidR="00E25EDC">
        <w:rPr>
          <w:rFonts w:ascii="Times New Roman" w:hAnsi="Times New Roman" w:cs="Times New Roman"/>
          <w:sz w:val="24"/>
          <w:szCs w:val="24"/>
        </w:rPr>
        <w:t>3</w:t>
      </w:r>
      <w:r w:rsidR="003F5B7F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dla określonych umów cywilnoprawnych </w:t>
      </w:r>
      <w:r w:rsidR="003F5B7F">
        <w:rPr>
          <w:rFonts w:ascii="Times New Roman" w:hAnsi="Times New Roman" w:cs="Times New Roman"/>
          <w:sz w:val="24"/>
          <w:szCs w:val="24"/>
        </w:rPr>
        <w:t xml:space="preserve"> wyn</w:t>
      </w:r>
      <w:r>
        <w:rPr>
          <w:rFonts w:ascii="Times New Roman" w:hAnsi="Times New Roman" w:cs="Times New Roman"/>
          <w:sz w:val="24"/>
          <w:szCs w:val="24"/>
        </w:rPr>
        <w:t>iesie</w:t>
      </w:r>
      <w:r w:rsidR="003F5B7F">
        <w:rPr>
          <w:rFonts w:ascii="Times New Roman" w:hAnsi="Times New Roman" w:cs="Times New Roman"/>
          <w:sz w:val="24"/>
          <w:szCs w:val="24"/>
        </w:rPr>
        <w:t xml:space="preserve"> </w:t>
      </w:r>
      <w:r w:rsidR="00E25EDC">
        <w:rPr>
          <w:rFonts w:ascii="Times New Roman" w:hAnsi="Times New Roman" w:cs="Times New Roman"/>
          <w:sz w:val="24"/>
          <w:szCs w:val="24"/>
        </w:rPr>
        <w:t>22,80</w:t>
      </w:r>
      <w:r w:rsidR="009C5EA1">
        <w:rPr>
          <w:rFonts w:ascii="Times New Roman" w:hAnsi="Times New Roman" w:cs="Times New Roman"/>
          <w:sz w:val="24"/>
          <w:szCs w:val="24"/>
        </w:rPr>
        <w:t xml:space="preserve"> zł. </w:t>
      </w:r>
    </w:p>
    <w:p w14:paraId="75A3E8BE" w14:textId="1CDDF7FD" w:rsidR="009C5EA1" w:rsidRDefault="00CA0CFC" w:rsidP="00992A17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wysokość obowiązkowej składki na Fundusz Pracy  - 1,0 % podstawy wymiaru składek na ubezpieczenia emerytalne i rentowe,</w:t>
      </w:r>
    </w:p>
    <w:p w14:paraId="0A7F5697" w14:textId="2AED23A0" w:rsidR="00CA0CFC" w:rsidRDefault="00CA0CFC" w:rsidP="00992A17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wysokość obowiązkowej składki na Fundusz Solidarnościowy – 1,45% podstawy wymiaru składek na ubezpieczenia emerytalne i rentowe.</w:t>
      </w:r>
    </w:p>
    <w:p w14:paraId="667C8890" w14:textId="567115BD" w:rsidR="00CA0CFC" w:rsidRDefault="00CA0CFC" w:rsidP="00D32D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5BC8EE" w14:textId="77777777" w:rsidR="00D32DA5" w:rsidRPr="00D32DA5" w:rsidRDefault="00D32DA5" w:rsidP="00D32D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24CA25" w14:textId="77777777" w:rsidR="00992A17" w:rsidRPr="009543B0" w:rsidRDefault="00992A17" w:rsidP="00992A1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43B0">
        <w:rPr>
          <w:rFonts w:ascii="Times New Roman" w:hAnsi="Times New Roman" w:cs="Times New Roman"/>
          <w:b/>
          <w:sz w:val="24"/>
          <w:szCs w:val="24"/>
        </w:rPr>
        <w:t>Założenia w zakresie prognozowania dochodów budżetowych gminy</w:t>
      </w:r>
    </w:p>
    <w:p w14:paraId="1A6BB081" w14:textId="31E3AA32" w:rsidR="00992A17" w:rsidRPr="009543B0" w:rsidRDefault="00992A17" w:rsidP="00992A17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43B0">
        <w:rPr>
          <w:rFonts w:ascii="Times New Roman" w:hAnsi="Times New Roman" w:cs="Times New Roman"/>
          <w:sz w:val="24"/>
          <w:szCs w:val="24"/>
        </w:rPr>
        <w:lastRenderedPageBreak/>
        <w:t>Podstawą planowania dochodów na 20</w:t>
      </w:r>
      <w:r w:rsidR="003F5B7F">
        <w:rPr>
          <w:rFonts w:ascii="Times New Roman" w:hAnsi="Times New Roman" w:cs="Times New Roman"/>
          <w:sz w:val="24"/>
          <w:szCs w:val="24"/>
        </w:rPr>
        <w:t>2</w:t>
      </w:r>
      <w:r w:rsidR="00E25EDC">
        <w:rPr>
          <w:rFonts w:ascii="Times New Roman" w:hAnsi="Times New Roman" w:cs="Times New Roman"/>
          <w:sz w:val="24"/>
          <w:szCs w:val="24"/>
        </w:rPr>
        <w:t>3</w:t>
      </w:r>
      <w:r w:rsidRPr="009543B0">
        <w:rPr>
          <w:rFonts w:ascii="Times New Roman" w:hAnsi="Times New Roman" w:cs="Times New Roman"/>
          <w:sz w:val="24"/>
          <w:szCs w:val="24"/>
        </w:rPr>
        <w:t xml:space="preserve"> rok jest przewidywane wykonanie dochodów budżetowych w roku 20</w:t>
      </w:r>
      <w:r w:rsidR="003F5B7F">
        <w:rPr>
          <w:rFonts w:ascii="Times New Roman" w:hAnsi="Times New Roman" w:cs="Times New Roman"/>
          <w:sz w:val="24"/>
          <w:szCs w:val="24"/>
        </w:rPr>
        <w:t>2</w:t>
      </w:r>
      <w:r w:rsidR="00E25EDC">
        <w:rPr>
          <w:rFonts w:ascii="Times New Roman" w:hAnsi="Times New Roman" w:cs="Times New Roman"/>
          <w:sz w:val="24"/>
          <w:szCs w:val="24"/>
        </w:rPr>
        <w:t xml:space="preserve">2 </w:t>
      </w:r>
      <w:r w:rsidRPr="009543B0">
        <w:rPr>
          <w:rFonts w:ascii="Times New Roman" w:hAnsi="Times New Roman" w:cs="Times New Roman"/>
          <w:sz w:val="24"/>
          <w:szCs w:val="24"/>
        </w:rPr>
        <w:t>.</w:t>
      </w:r>
    </w:p>
    <w:p w14:paraId="305F0E25" w14:textId="77777777" w:rsidR="00992A17" w:rsidRPr="009543B0" w:rsidRDefault="00992A17" w:rsidP="00992A17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43B0">
        <w:rPr>
          <w:rFonts w:ascii="Times New Roman" w:hAnsi="Times New Roman" w:cs="Times New Roman"/>
          <w:sz w:val="24"/>
          <w:szCs w:val="24"/>
        </w:rPr>
        <w:t>Szacowanie dochodów opierać się powinno na zasadach ostrożnościowych i gruntownie uzasadnionych.</w:t>
      </w:r>
    </w:p>
    <w:p w14:paraId="49AE6DA5" w14:textId="0B47FB1C" w:rsidR="00992A17" w:rsidRPr="009543B0" w:rsidRDefault="00992A17" w:rsidP="00992A17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43B0">
        <w:rPr>
          <w:rFonts w:ascii="Times New Roman" w:hAnsi="Times New Roman" w:cs="Times New Roman"/>
          <w:sz w:val="24"/>
          <w:szCs w:val="24"/>
        </w:rPr>
        <w:t>Przy ustaleniu poziomu dochodów na 20</w:t>
      </w:r>
      <w:r w:rsidR="003F5B7F">
        <w:rPr>
          <w:rFonts w:ascii="Times New Roman" w:hAnsi="Times New Roman" w:cs="Times New Roman"/>
          <w:sz w:val="24"/>
          <w:szCs w:val="24"/>
        </w:rPr>
        <w:t>2</w:t>
      </w:r>
      <w:r w:rsidR="00E67D87">
        <w:rPr>
          <w:rFonts w:ascii="Times New Roman" w:hAnsi="Times New Roman" w:cs="Times New Roman"/>
          <w:sz w:val="24"/>
          <w:szCs w:val="24"/>
        </w:rPr>
        <w:t>3</w:t>
      </w:r>
      <w:r w:rsidRPr="009543B0">
        <w:rPr>
          <w:rFonts w:ascii="Times New Roman" w:hAnsi="Times New Roman" w:cs="Times New Roman"/>
          <w:sz w:val="24"/>
          <w:szCs w:val="24"/>
        </w:rPr>
        <w:t xml:space="preserve"> rok należy uwzględnić:</w:t>
      </w:r>
    </w:p>
    <w:p w14:paraId="43B1225E" w14:textId="77777777" w:rsidR="00992A17" w:rsidRPr="009543B0" w:rsidRDefault="003F5B7F" w:rsidP="00992A17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92A17" w:rsidRPr="009543B0">
        <w:rPr>
          <w:rFonts w:ascii="Times New Roman" w:hAnsi="Times New Roman" w:cs="Times New Roman"/>
          <w:sz w:val="24"/>
          <w:szCs w:val="24"/>
        </w:rPr>
        <w:t>rognozy podstawowych wskaźników makroekonomicznych</w:t>
      </w:r>
      <w:r>
        <w:rPr>
          <w:rFonts w:ascii="Times New Roman" w:hAnsi="Times New Roman" w:cs="Times New Roman"/>
          <w:sz w:val="24"/>
          <w:szCs w:val="24"/>
        </w:rPr>
        <w:t xml:space="preserve"> z uwzględnieniem kryzysu gospodarczego wywołanego pandemią</w:t>
      </w:r>
      <w:r w:rsidR="00EA66D1">
        <w:rPr>
          <w:rFonts w:ascii="Times New Roman" w:hAnsi="Times New Roman" w:cs="Times New Roman"/>
          <w:sz w:val="24"/>
          <w:szCs w:val="24"/>
        </w:rPr>
        <w:t xml:space="preserve"> COVID – 19,</w:t>
      </w:r>
      <w:r w:rsidR="00992A17" w:rsidRPr="009543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80384D" w14:textId="38112ADB" w:rsidR="00992A17" w:rsidRPr="009543B0" w:rsidRDefault="00992A17" w:rsidP="00992A17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43B0">
        <w:rPr>
          <w:rFonts w:ascii="Times New Roman" w:hAnsi="Times New Roman" w:cs="Times New Roman"/>
          <w:sz w:val="24"/>
          <w:szCs w:val="24"/>
        </w:rPr>
        <w:t>przewidywane wykonanie dochodów budżetowych w roku 20</w:t>
      </w:r>
      <w:r w:rsidR="003F5B7F">
        <w:rPr>
          <w:rFonts w:ascii="Times New Roman" w:hAnsi="Times New Roman" w:cs="Times New Roman"/>
          <w:sz w:val="24"/>
          <w:szCs w:val="24"/>
        </w:rPr>
        <w:t>2</w:t>
      </w:r>
      <w:r w:rsidR="00E67D87">
        <w:rPr>
          <w:rFonts w:ascii="Times New Roman" w:hAnsi="Times New Roman" w:cs="Times New Roman"/>
          <w:sz w:val="24"/>
          <w:szCs w:val="24"/>
        </w:rPr>
        <w:t>3</w:t>
      </w:r>
    </w:p>
    <w:p w14:paraId="3AFCDF1B" w14:textId="77777777" w:rsidR="00992A17" w:rsidRPr="009543B0" w:rsidRDefault="00992A17" w:rsidP="00992A17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43B0">
        <w:rPr>
          <w:rFonts w:ascii="Times New Roman" w:hAnsi="Times New Roman" w:cs="Times New Roman"/>
          <w:sz w:val="24"/>
          <w:szCs w:val="24"/>
        </w:rPr>
        <w:t xml:space="preserve">informacje uzyskane  z Ministerstwa Finansów i Pomorskiego Urzędu  Wojewódzkiego o przyznanych kwotach subwencji i dotacji oraz prognozowanych wpływach z tytułu udziału w podatku dochodowym od osób fizycznych </w:t>
      </w:r>
    </w:p>
    <w:p w14:paraId="1207CF7A" w14:textId="77777777" w:rsidR="00992A17" w:rsidRPr="009543B0" w:rsidRDefault="00992A17" w:rsidP="00992A17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43B0">
        <w:rPr>
          <w:rFonts w:ascii="Times New Roman" w:hAnsi="Times New Roman" w:cs="Times New Roman"/>
          <w:sz w:val="24"/>
          <w:szCs w:val="24"/>
        </w:rPr>
        <w:t>informacje urzędów skarbowych na temat przewidywanych dochodów</w:t>
      </w:r>
    </w:p>
    <w:p w14:paraId="50AF256E" w14:textId="77777777" w:rsidR="00992A17" w:rsidRPr="009543B0" w:rsidRDefault="00992A17" w:rsidP="00992A17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43B0">
        <w:rPr>
          <w:rFonts w:ascii="Times New Roman" w:hAnsi="Times New Roman" w:cs="Times New Roman"/>
          <w:sz w:val="24"/>
          <w:szCs w:val="24"/>
        </w:rPr>
        <w:t>planowane zmiany cen świadczonych usług</w:t>
      </w:r>
    </w:p>
    <w:p w14:paraId="6A3BC9F2" w14:textId="77777777" w:rsidR="00992A17" w:rsidRPr="009543B0" w:rsidRDefault="00992A17" w:rsidP="00992A17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43B0">
        <w:rPr>
          <w:rFonts w:ascii="Times New Roman" w:hAnsi="Times New Roman" w:cs="Times New Roman"/>
          <w:sz w:val="24"/>
          <w:szCs w:val="24"/>
        </w:rPr>
        <w:t xml:space="preserve">przepisy podatkowe i prognozowane stawki podatków i opłat lokalnych </w:t>
      </w:r>
    </w:p>
    <w:p w14:paraId="12BF32B7" w14:textId="77777777" w:rsidR="00992A17" w:rsidRPr="009543B0" w:rsidRDefault="00992A17" w:rsidP="00992A17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43B0">
        <w:rPr>
          <w:rFonts w:ascii="Times New Roman" w:hAnsi="Times New Roman" w:cs="Times New Roman"/>
          <w:sz w:val="24"/>
          <w:szCs w:val="24"/>
        </w:rPr>
        <w:t>poziom windykacji zaległości podatkowych,</w:t>
      </w:r>
    </w:p>
    <w:p w14:paraId="4C095C3D" w14:textId="77777777" w:rsidR="00992A17" w:rsidRPr="009543B0" w:rsidRDefault="00992A17" w:rsidP="00992A17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43B0">
        <w:rPr>
          <w:rFonts w:ascii="Times New Roman" w:hAnsi="Times New Roman" w:cs="Times New Roman"/>
          <w:sz w:val="24"/>
          <w:szCs w:val="24"/>
        </w:rPr>
        <w:t>podjęte działania w celu pozyskiwania dodatkowych środków finansowych, w tym z Unii Europejskiej, budżetu państwa, itp.</w:t>
      </w:r>
    </w:p>
    <w:p w14:paraId="1E246E1F" w14:textId="77777777" w:rsidR="00992A17" w:rsidRPr="009543B0" w:rsidRDefault="00992A17" w:rsidP="00992A17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43B0">
        <w:rPr>
          <w:rFonts w:ascii="Times New Roman" w:hAnsi="Times New Roman" w:cs="Times New Roman"/>
          <w:sz w:val="24"/>
          <w:szCs w:val="24"/>
        </w:rPr>
        <w:t>planowane zmiany innych należności budżetowych wynikające ze zmieniających się przepisów.</w:t>
      </w:r>
    </w:p>
    <w:p w14:paraId="76A16C8E" w14:textId="77777777" w:rsidR="00992A17" w:rsidRPr="009543B0" w:rsidRDefault="00992A17" w:rsidP="00992A17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43B0">
        <w:rPr>
          <w:rFonts w:ascii="Times New Roman" w:hAnsi="Times New Roman" w:cs="Times New Roman"/>
          <w:sz w:val="24"/>
          <w:szCs w:val="24"/>
        </w:rPr>
        <w:t>Dochody budżetu planuje się w pełnej szczegółowości klasyfikacji budżetowej, z podziałem na bieżące i majątkowe.</w:t>
      </w:r>
    </w:p>
    <w:p w14:paraId="29CE86DD" w14:textId="77777777" w:rsidR="00992A17" w:rsidRPr="009543B0" w:rsidRDefault="00992A17" w:rsidP="00992A17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43B0">
        <w:rPr>
          <w:rFonts w:ascii="Times New Roman" w:hAnsi="Times New Roman" w:cs="Times New Roman"/>
          <w:sz w:val="24"/>
          <w:szCs w:val="24"/>
        </w:rPr>
        <w:t>W zakresie prognozowania dochodów należy dokonać szczegółowego podziału źródeł dochodów i uzasadnić wymiernie każdy ich składnik, podając ich szczegółową kalkulację. Założony plan wpływów winien być realny do wykonania. Proponowane kwoty należy uzasadnić podając podstawę i przyczyny wzrostu lub zmniejszenia w skutku do przewidywanego wykonania roku bieżącego.</w:t>
      </w:r>
    </w:p>
    <w:p w14:paraId="731888C0" w14:textId="77777777" w:rsidR="00992A17" w:rsidRPr="009543B0" w:rsidRDefault="00992A17" w:rsidP="00992A17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43B0">
        <w:rPr>
          <w:rFonts w:ascii="Times New Roman" w:hAnsi="Times New Roman" w:cs="Times New Roman"/>
          <w:sz w:val="24"/>
          <w:szCs w:val="24"/>
        </w:rPr>
        <w:t>Dochody bieżące należy prognozować w następujący sposób:</w:t>
      </w:r>
    </w:p>
    <w:p w14:paraId="0F431DFF" w14:textId="77777777" w:rsidR="00992A17" w:rsidRPr="009543B0" w:rsidRDefault="00992A17" w:rsidP="00992A17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43B0">
        <w:rPr>
          <w:rFonts w:ascii="Times New Roman" w:hAnsi="Times New Roman" w:cs="Times New Roman"/>
          <w:sz w:val="24"/>
          <w:szCs w:val="24"/>
        </w:rPr>
        <w:t xml:space="preserve">Dotacje celowe na zadania własne i zadania zlecone z zakresu administracji rządowej – w kwotach podanych przez Wojewodę Pomorskiego oraz Delegaturę Krajowego Biura Wyborczego w Gdańsku </w:t>
      </w:r>
    </w:p>
    <w:p w14:paraId="1CE27703" w14:textId="77777777" w:rsidR="00992A17" w:rsidRPr="009543B0" w:rsidRDefault="00992A17" w:rsidP="00992A17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43B0">
        <w:rPr>
          <w:rFonts w:ascii="Times New Roman" w:hAnsi="Times New Roman" w:cs="Times New Roman"/>
          <w:sz w:val="24"/>
          <w:szCs w:val="24"/>
        </w:rPr>
        <w:t xml:space="preserve">Subwencje- w kwotach podanych przez Ministra Finansów </w:t>
      </w:r>
    </w:p>
    <w:p w14:paraId="36FC6A7C" w14:textId="4FCAE8BF" w:rsidR="00992A17" w:rsidRPr="009543B0" w:rsidRDefault="00090981" w:rsidP="00992A17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992A17" w:rsidRPr="009543B0">
        <w:rPr>
          <w:rFonts w:ascii="Times New Roman" w:hAnsi="Times New Roman" w:cs="Times New Roman"/>
          <w:sz w:val="24"/>
          <w:szCs w:val="24"/>
        </w:rPr>
        <w:t xml:space="preserve">dział we wpływach z podatku dochodowego od osób fizycznych- w kwocie podanej przez Ministra Finansów </w:t>
      </w:r>
    </w:p>
    <w:p w14:paraId="0C8DD9F6" w14:textId="2D109B9B" w:rsidR="00992A17" w:rsidRPr="009543B0" w:rsidRDefault="00090981" w:rsidP="00992A17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92A17" w:rsidRPr="009543B0">
        <w:rPr>
          <w:rFonts w:ascii="Times New Roman" w:hAnsi="Times New Roman" w:cs="Times New Roman"/>
          <w:sz w:val="24"/>
          <w:szCs w:val="24"/>
        </w:rPr>
        <w:t>otacje celowe (w tym pomoc finansowa ) uzyskane od innych jednostek samorządu terytorialnego ujmuje się na podstawie obowiązujących zapisów porozumień i umów</w:t>
      </w:r>
    </w:p>
    <w:p w14:paraId="38EF6DB6" w14:textId="19095839" w:rsidR="00992A17" w:rsidRPr="009543B0" w:rsidRDefault="00090981" w:rsidP="00992A17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92A17" w:rsidRPr="009543B0">
        <w:rPr>
          <w:rFonts w:ascii="Times New Roman" w:hAnsi="Times New Roman" w:cs="Times New Roman"/>
          <w:sz w:val="24"/>
          <w:szCs w:val="24"/>
        </w:rPr>
        <w:t>ochody z podatków i opłat lokalnych według obowiązujących stawek podatkowych Przy szacowaniu dochodów uwzględnić wskaźnik ściągalności.</w:t>
      </w:r>
    </w:p>
    <w:p w14:paraId="5450B38F" w14:textId="77777777" w:rsidR="00992A17" w:rsidRPr="009543B0" w:rsidRDefault="00992A17" w:rsidP="00992A17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43B0">
        <w:rPr>
          <w:rFonts w:ascii="Times New Roman" w:hAnsi="Times New Roman" w:cs="Times New Roman"/>
          <w:sz w:val="24"/>
          <w:szCs w:val="24"/>
        </w:rPr>
        <w:t>Dochody z tytułu opłaty za gospodarowanie odpadami komunalnymi szacować na podstawie obowiązujących stawek. Przy szacowaniu dochodów uwzględnić wskaźnik ściągalności .</w:t>
      </w:r>
    </w:p>
    <w:p w14:paraId="370569FD" w14:textId="6C4FFEF3" w:rsidR="00992A17" w:rsidRPr="009543B0" w:rsidRDefault="00992A17" w:rsidP="00992A17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43B0">
        <w:rPr>
          <w:rFonts w:ascii="Times New Roman" w:hAnsi="Times New Roman" w:cs="Times New Roman"/>
          <w:sz w:val="24"/>
          <w:szCs w:val="24"/>
        </w:rPr>
        <w:t>Dochody z majątku gminy szacować na podstawie wykazu mienia komunalnego przeznaczonego do sprzedaży w 20</w:t>
      </w:r>
      <w:r w:rsidR="00EA66D1">
        <w:rPr>
          <w:rFonts w:ascii="Times New Roman" w:hAnsi="Times New Roman" w:cs="Times New Roman"/>
          <w:sz w:val="24"/>
          <w:szCs w:val="24"/>
        </w:rPr>
        <w:t>2</w:t>
      </w:r>
      <w:r w:rsidR="00D32DA5">
        <w:rPr>
          <w:rFonts w:ascii="Times New Roman" w:hAnsi="Times New Roman" w:cs="Times New Roman"/>
          <w:sz w:val="24"/>
          <w:szCs w:val="24"/>
        </w:rPr>
        <w:t>2</w:t>
      </w:r>
      <w:r w:rsidRPr="009543B0">
        <w:rPr>
          <w:rFonts w:ascii="Times New Roman" w:hAnsi="Times New Roman" w:cs="Times New Roman"/>
          <w:sz w:val="24"/>
          <w:szCs w:val="24"/>
        </w:rPr>
        <w:t xml:space="preserve"> roku, zawartych umów najmu i dzierżawy oraz planowanych przekształceń prawa użytkowania wieczystego w prawo własności.</w:t>
      </w:r>
    </w:p>
    <w:p w14:paraId="65BFDE1B" w14:textId="77777777" w:rsidR="00992A17" w:rsidRPr="009543B0" w:rsidRDefault="00992A17" w:rsidP="00992A17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43B0">
        <w:rPr>
          <w:rFonts w:ascii="Times New Roman" w:hAnsi="Times New Roman" w:cs="Times New Roman"/>
          <w:sz w:val="24"/>
          <w:szCs w:val="24"/>
        </w:rPr>
        <w:lastRenderedPageBreak/>
        <w:t>Dochody z tytułu wydania zezwoleń na sprzedaż alkoholu szacować na podstawie ilości zezwoleń na sprzedaż jednorazową.</w:t>
      </w:r>
    </w:p>
    <w:p w14:paraId="0CB8B1CA" w14:textId="77777777" w:rsidR="00992A17" w:rsidRPr="009543B0" w:rsidRDefault="00992A17" w:rsidP="00992A17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43B0">
        <w:rPr>
          <w:rFonts w:ascii="Times New Roman" w:hAnsi="Times New Roman" w:cs="Times New Roman"/>
          <w:sz w:val="24"/>
          <w:szCs w:val="24"/>
        </w:rPr>
        <w:t>Zaliczki i refundacje ze środków Unii Europejskiej ustalić z uwzględnieniem planowanych terminów składania wniosków o płatność oraz wynikającego z umowy czasu ich weryfikacji i poświadczenia przez Instytucję Zarządzającą.</w:t>
      </w:r>
    </w:p>
    <w:p w14:paraId="24894F27" w14:textId="77777777" w:rsidR="00992A17" w:rsidRPr="009543B0" w:rsidRDefault="00992A17" w:rsidP="00992A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43B0">
        <w:rPr>
          <w:rFonts w:ascii="Times New Roman" w:hAnsi="Times New Roman" w:cs="Times New Roman"/>
          <w:b/>
          <w:sz w:val="24"/>
          <w:szCs w:val="24"/>
        </w:rPr>
        <w:t>Założenia w zakresie prognozowania wydatków budżetowych Gminy</w:t>
      </w:r>
    </w:p>
    <w:p w14:paraId="42AE4A8F" w14:textId="60CC74A3" w:rsidR="00992A17" w:rsidRPr="009543B0" w:rsidRDefault="00992A17" w:rsidP="00992A17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43B0">
        <w:rPr>
          <w:rFonts w:ascii="Times New Roman" w:hAnsi="Times New Roman" w:cs="Times New Roman"/>
          <w:sz w:val="24"/>
          <w:szCs w:val="24"/>
        </w:rPr>
        <w:t>Podstawą planowania wydatków na 20</w:t>
      </w:r>
      <w:r w:rsidR="00EA66D1">
        <w:rPr>
          <w:rFonts w:ascii="Times New Roman" w:hAnsi="Times New Roman" w:cs="Times New Roman"/>
          <w:sz w:val="24"/>
          <w:szCs w:val="24"/>
        </w:rPr>
        <w:t>2</w:t>
      </w:r>
      <w:r w:rsidR="00E67D87">
        <w:rPr>
          <w:rFonts w:ascii="Times New Roman" w:hAnsi="Times New Roman" w:cs="Times New Roman"/>
          <w:sz w:val="24"/>
          <w:szCs w:val="24"/>
        </w:rPr>
        <w:t>3</w:t>
      </w:r>
      <w:r w:rsidRPr="009543B0">
        <w:rPr>
          <w:rFonts w:ascii="Times New Roman" w:hAnsi="Times New Roman" w:cs="Times New Roman"/>
          <w:sz w:val="24"/>
          <w:szCs w:val="24"/>
        </w:rPr>
        <w:t xml:space="preserve"> rok jest przewidywane wykonanie wydatków budżetowych w roku 20</w:t>
      </w:r>
      <w:r w:rsidR="00EA66D1">
        <w:rPr>
          <w:rFonts w:ascii="Times New Roman" w:hAnsi="Times New Roman" w:cs="Times New Roman"/>
          <w:sz w:val="24"/>
          <w:szCs w:val="24"/>
        </w:rPr>
        <w:t>2</w:t>
      </w:r>
      <w:r w:rsidR="00E67D87">
        <w:rPr>
          <w:rFonts w:ascii="Times New Roman" w:hAnsi="Times New Roman" w:cs="Times New Roman"/>
          <w:sz w:val="24"/>
          <w:szCs w:val="24"/>
        </w:rPr>
        <w:t>2</w:t>
      </w:r>
      <w:r w:rsidRPr="009543B0">
        <w:rPr>
          <w:rFonts w:ascii="Times New Roman" w:hAnsi="Times New Roman" w:cs="Times New Roman"/>
          <w:sz w:val="24"/>
          <w:szCs w:val="24"/>
        </w:rPr>
        <w:t>.</w:t>
      </w:r>
    </w:p>
    <w:p w14:paraId="336F1D0D" w14:textId="42A3C3B8" w:rsidR="00992A17" w:rsidRPr="009543B0" w:rsidRDefault="00992A17" w:rsidP="00992A17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43B0">
        <w:rPr>
          <w:rFonts w:ascii="Times New Roman" w:hAnsi="Times New Roman" w:cs="Times New Roman"/>
          <w:sz w:val="24"/>
          <w:szCs w:val="24"/>
        </w:rPr>
        <w:t>Wydatki budżetowe podlegają ograniczeniom formalno-prawnym wynikających z art. 242 i 243 ustawy z dnia 27 sierpnia 2009r. o finansach publicznych . Reguły wydatkowe określone w art. 242 ustawy nakazują zachowanie zasady zrównoważonego budżetu bieżącego, co oznacza , że planowane i wykonane wydatki bieżące nie mogą przekroczyć wartości dochodów bieżących powiększonych o nadwyżkę budżetową z lat ubiegłych i wolne środki będące nadwyżką środków pieniężnych na rachunku bieżącym budżetu wynikając z rozliczeń wyemitowanych papierów wartościowych, kredytów i pożyczek z lat ubiegłych w części finansującej deficyt budżetu. W</w:t>
      </w:r>
      <w:r w:rsidR="00EA66D1">
        <w:rPr>
          <w:rFonts w:ascii="Times New Roman" w:hAnsi="Times New Roman" w:cs="Times New Roman"/>
          <w:sz w:val="24"/>
          <w:szCs w:val="24"/>
        </w:rPr>
        <w:t xml:space="preserve"> roku budżetowym 20</w:t>
      </w:r>
      <w:r w:rsidR="005E3C4C">
        <w:rPr>
          <w:rFonts w:ascii="Times New Roman" w:hAnsi="Times New Roman" w:cs="Times New Roman"/>
          <w:sz w:val="24"/>
          <w:szCs w:val="24"/>
        </w:rPr>
        <w:t>2</w:t>
      </w:r>
      <w:r w:rsidR="00E67D87">
        <w:rPr>
          <w:rFonts w:ascii="Times New Roman" w:hAnsi="Times New Roman" w:cs="Times New Roman"/>
          <w:sz w:val="24"/>
          <w:szCs w:val="24"/>
        </w:rPr>
        <w:t>3</w:t>
      </w:r>
      <w:r w:rsidRPr="009543B0">
        <w:rPr>
          <w:rFonts w:ascii="Times New Roman" w:hAnsi="Times New Roman" w:cs="Times New Roman"/>
          <w:sz w:val="24"/>
          <w:szCs w:val="24"/>
        </w:rPr>
        <w:t xml:space="preserve"> planuje się korzystani</w:t>
      </w:r>
      <w:r w:rsidR="00E67D87">
        <w:rPr>
          <w:rFonts w:ascii="Times New Roman" w:hAnsi="Times New Roman" w:cs="Times New Roman"/>
          <w:sz w:val="24"/>
          <w:szCs w:val="24"/>
        </w:rPr>
        <w:t>e</w:t>
      </w:r>
      <w:r w:rsidRPr="009543B0">
        <w:rPr>
          <w:rFonts w:ascii="Times New Roman" w:hAnsi="Times New Roman" w:cs="Times New Roman"/>
          <w:sz w:val="24"/>
          <w:szCs w:val="24"/>
        </w:rPr>
        <w:t xml:space="preserve"> z nadwyżki budżetowej czy z wolnych środków w celu pokrycia wydatków bieżących budżetu.</w:t>
      </w:r>
    </w:p>
    <w:p w14:paraId="48BA520A" w14:textId="77777777" w:rsidR="00992A17" w:rsidRPr="009543B0" w:rsidRDefault="00992A17" w:rsidP="00992A17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43B0">
        <w:rPr>
          <w:rFonts w:ascii="Times New Roman" w:hAnsi="Times New Roman" w:cs="Times New Roman"/>
          <w:sz w:val="24"/>
          <w:szCs w:val="24"/>
        </w:rPr>
        <w:t>Kalkulację wydatków należy sporządzić w sposób racjonalny i celowy z uwzględnieniem w pierwszej kolejności zadań obligatoryjnych, zleconych, kontynuowanych i wynikających z zawartych umów. Ustala się następujący priorytet wydatków budżetowych:</w:t>
      </w:r>
    </w:p>
    <w:p w14:paraId="2EEA2D10" w14:textId="77777777" w:rsidR="00992A17" w:rsidRPr="009543B0" w:rsidRDefault="00992A17" w:rsidP="00992A17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43B0">
        <w:rPr>
          <w:rFonts w:ascii="Times New Roman" w:hAnsi="Times New Roman" w:cs="Times New Roman"/>
          <w:sz w:val="24"/>
          <w:szCs w:val="24"/>
        </w:rPr>
        <w:t xml:space="preserve">Zabezpieczenie środków finansowych na zadania budżetowe dla jednostek organizacyjnych gminy na poziomie zapewniającym ich sprawne i nieprzerwane funkcjonowanie </w:t>
      </w:r>
    </w:p>
    <w:p w14:paraId="68CF9A13" w14:textId="77777777" w:rsidR="00992A17" w:rsidRPr="009543B0" w:rsidRDefault="00992A17" w:rsidP="00992A17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43B0">
        <w:rPr>
          <w:rFonts w:ascii="Times New Roman" w:hAnsi="Times New Roman" w:cs="Times New Roman"/>
          <w:sz w:val="24"/>
          <w:szCs w:val="24"/>
        </w:rPr>
        <w:t>Zapewnienie środków na niezbędne remonty i naprawy zabezpieczające mienie komunalne</w:t>
      </w:r>
    </w:p>
    <w:p w14:paraId="7F56ADE1" w14:textId="77777777" w:rsidR="00992A17" w:rsidRPr="009543B0" w:rsidRDefault="00992A17" w:rsidP="00992A17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43B0">
        <w:rPr>
          <w:rFonts w:ascii="Times New Roman" w:hAnsi="Times New Roman" w:cs="Times New Roman"/>
          <w:sz w:val="24"/>
          <w:szCs w:val="24"/>
        </w:rPr>
        <w:t>Zapewnienie środków na  inwestycje kontynuowane i ujęte w limitach wydatków na wieloletnie programy inwestycyjne.</w:t>
      </w:r>
    </w:p>
    <w:p w14:paraId="3B598EEB" w14:textId="10EA9332" w:rsidR="00992A17" w:rsidRPr="009543B0" w:rsidRDefault="00992A17" w:rsidP="00992A17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43B0">
        <w:rPr>
          <w:rFonts w:ascii="Times New Roman" w:hAnsi="Times New Roman" w:cs="Times New Roman"/>
          <w:sz w:val="24"/>
          <w:szCs w:val="24"/>
          <w:u w:val="single"/>
        </w:rPr>
        <w:t xml:space="preserve">Wydatki bieżące </w:t>
      </w:r>
      <w:r w:rsidRPr="009543B0">
        <w:rPr>
          <w:rFonts w:ascii="Times New Roman" w:hAnsi="Times New Roman" w:cs="Times New Roman"/>
          <w:sz w:val="24"/>
          <w:szCs w:val="24"/>
        </w:rPr>
        <w:t>rzeczowe planuje się na podstawie przewidywanego wykonania roku 20</w:t>
      </w:r>
      <w:r w:rsidR="00B42325">
        <w:rPr>
          <w:rFonts w:ascii="Times New Roman" w:hAnsi="Times New Roman" w:cs="Times New Roman"/>
          <w:sz w:val="24"/>
          <w:szCs w:val="24"/>
        </w:rPr>
        <w:t>2</w:t>
      </w:r>
      <w:r w:rsidR="00E67D87">
        <w:rPr>
          <w:rFonts w:ascii="Times New Roman" w:hAnsi="Times New Roman" w:cs="Times New Roman"/>
          <w:sz w:val="24"/>
          <w:szCs w:val="24"/>
        </w:rPr>
        <w:t>2</w:t>
      </w:r>
      <w:r w:rsidRPr="009543B0">
        <w:rPr>
          <w:rFonts w:ascii="Times New Roman" w:hAnsi="Times New Roman" w:cs="Times New Roman"/>
          <w:sz w:val="24"/>
          <w:szCs w:val="24"/>
        </w:rPr>
        <w:t>, pomniejszonego o jednorazowe wydatki w bieżącym roku, a powiększonego o dodatkowe zadania roku przyszłego. Wydatki należy uzasadnić, omawiając szczegółowo przewidywane wykonanie roku 20</w:t>
      </w:r>
      <w:r w:rsidR="0039237C">
        <w:rPr>
          <w:rFonts w:ascii="Times New Roman" w:hAnsi="Times New Roman" w:cs="Times New Roman"/>
          <w:sz w:val="24"/>
          <w:szCs w:val="24"/>
        </w:rPr>
        <w:t>2</w:t>
      </w:r>
      <w:r w:rsidR="00E67D87">
        <w:rPr>
          <w:rFonts w:ascii="Times New Roman" w:hAnsi="Times New Roman" w:cs="Times New Roman"/>
          <w:sz w:val="24"/>
          <w:szCs w:val="24"/>
        </w:rPr>
        <w:t>2</w:t>
      </w:r>
      <w:r w:rsidRPr="009543B0">
        <w:rPr>
          <w:rFonts w:ascii="Times New Roman" w:hAnsi="Times New Roman" w:cs="Times New Roman"/>
          <w:sz w:val="24"/>
          <w:szCs w:val="24"/>
        </w:rPr>
        <w:t xml:space="preserve"> i założenie do planu na 20</w:t>
      </w:r>
      <w:r w:rsidR="0039237C">
        <w:rPr>
          <w:rFonts w:ascii="Times New Roman" w:hAnsi="Times New Roman" w:cs="Times New Roman"/>
          <w:sz w:val="24"/>
          <w:szCs w:val="24"/>
        </w:rPr>
        <w:t>2</w:t>
      </w:r>
      <w:r w:rsidR="00E67D87">
        <w:rPr>
          <w:rFonts w:ascii="Times New Roman" w:hAnsi="Times New Roman" w:cs="Times New Roman"/>
          <w:sz w:val="24"/>
          <w:szCs w:val="24"/>
        </w:rPr>
        <w:t>3</w:t>
      </w:r>
      <w:r w:rsidRPr="009543B0">
        <w:rPr>
          <w:rFonts w:ascii="Times New Roman" w:hAnsi="Times New Roman" w:cs="Times New Roman"/>
          <w:sz w:val="24"/>
          <w:szCs w:val="24"/>
        </w:rPr>
        <w:t xml:space="preserve"> rok, z uwzględnieniem: </w:t>
      </w:r>
    </w:p>
    <w:p w14:paraId="75CCA2B6" w14:textId="77777777" w:rsidR="00992A17" w:rsidRPr="009543B0" w:rsidRDefault="00992A17" w:rsidP="00992A17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43B0">
        <w:rPr>
          <w:rFonts w:ascii="Times New Roman" w:hAnsi="Times New Roman" w:cs="Times New Roman"/>
          <w:sz w:val="24"/>
          <w:szCs w:val="24"/>
        </w:rPr>
        <w:t xml:space="preserve">zmiany wielkości poszczególnych elementów kalkulacyjnych </w:t>
      </w:r>
    </w:p>
    <w:p w14:paraId="468B1C0C" w14:textId="77777777" w:rsidR="00992A17" w:rsidRPr="009543B0" w:rsidRDefault="00992A17" w:rsidP="00992A17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43B0">
        <w:rPr>
          <w:rFonts w:ascii="Times New Roman" w:hAnsi="Times New Roman" w:cs="Times New Roman"/>
          <w:sz w:val="24"/>
          <w:szCs w:val="24"/>
        </w:rPr>
        <w:t xml:space="preserve">czynników, które spowodowały ewentualną zmianę trendu wzrostu lub spadku </w:t>
      </w:r>
    </w:p>
    <w:p w14:paraId="61BFE2FB" w14:textId="163EA8B1" w:rsidR="00992A17" w:rsidRPr="009543B0" w:rsidRDefault="00992A17" w:rsidP="00992A17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43B0">
        <w:rPr>
          <w:rFonts w:ascii="Times New Roman" w:hAnsi="Times New Roman" w:cs="Times New Roman"/>
          <w:sz w:val="24"/>
          <w:szCs w:val="24"/>
        </w:rPr>
        <w:t>wydatków jednorazowych lub występujących w 20</w:t>
      </w:r>
      <w:r w:rsidR="0039237C">
        <w:rPr>
          <w:rFonts w:ascii="Times New Roman" w:hAnsi="Times New Roman" w:cs="Times New Roman"/>
          <w:sz w:val="24"/>
          <w:szCs w:val="24"/>
        </w:rPr>
        <w:t>2</w:t>
      </w:r>
      <w:r w:rsidR="00E67D87">
        <w:rPr>
          <w:rFonts w:ascii="Times New Roman" w:hAnsi="Times New Roman" w:cs="Times New Roman"/>
          <w:sz w:val="24"/>
          <w:szCs w:val="24"/>
        </w:rPr>
        <w:t>2</w:t>
      </w:r>
      <w:r w:rsidRPr="009543B0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1973A33C" w14:textId="2512DD35" w:rsidR="00992A17" w:rsidRPr="009543B0" w:rsidRDefault="00992A17" w:rsidP="00992A17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43B0">
        <w:rPr>
          <w:rFonts w:ascii="Times New Roman" w:hAnsi="Times New Roman" w:cs="Times New Roman"/>
          <w:sz w:val="24"/>
          <w:szCs w:val="24"/>
        </w:rPr>
        <w:t>kwot planowanych wydatków</w:t>
      </w:r>
      <w:r w:rsidR="00BF6806">
        <w:rPr>
          <w:rFonts w:ascii="Times New Roman" w:hAnsi="Times New Roman" w:cs="Times New Roman"/>
          <w:sz w:val="24"/>
          <w:szCs w:val="24"/>
        </w:rPr>
        <w:t xml:space="preserve"> w</w:t>
      </w:r>
      <w:r w:rsidRPr="009543B0">
        <w:rPr>
          <w:rFonts w:ascii="Times New Roman" w:hAnsi="Times New Roman" w:cs="Times New Roman"/>
          <w:sz w:val="24"/>
          <w:szCs w:val="24"/>
        </w:rPr>
        <w:t xml:space="preserve"> poszczególnych rozdziałach dla nowych zadań przewidzianych do realizacji w 20</w:t>
      </w:r>
      <w:r w:rsidR="0039237C">
        <w:rPr>
          <w:rFonts w:ascii="Times New Roman" w:hAnsi="Times New Roman" w:cs="Times New Roman"/>
          <w:sz w:val="24"/>
          <w:szCs w:val="24"/>
        </w:rPr>
        <w:t>2</w:t>
      </w:r>
      <w:r w:rsidR="00787CA4">
        <w:rPr>
          <w:rFonts w:ascii="Times New Roman" w:hAnsi="Times New Roman" w:cs="Times New Roman"/>
          <w:sz w:val="24"/>
          <w:szCs w:val="24"/>
        </w:rPr>
        <w:t>3</w:t>
      </w:r>
      <w:r w:rsidRPr="009543B0">
        <w:rPr>
          <w:rFonts w:ascii="Times New Roman" w:hAnsi="Times New Roman" w:cs="Times New Roman"/>
          <w:sz w:val="24"/>
          <w:szCs w:val="24"/>
        </w:rPr>
        <w:t xml:space="preserve"> roku. </w:t>
      </w:r>
    </w:p>
    <w:p w14:paraId="0449E56E" w14:textId="77777777" w:rsidR="00992A17" w:rsidRPr="009543B0" w:rsidRDefault="00992A17" w:rsidP="00992A17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43B0">
        <w:rPr>
          <w:rFonts w:ascii="Times New Roman" w:hAnsi="Times New Roman" w:cs="Times New Roman"/>
          <w:sz w:val="24"/>
          <w:szCs w:val="24"/>
        </w:rPr>
        <w:t xml:space="preserve">Jednostki planujące wydatki na remonty bieżące winny wskazać zakres planowanych remontów z wyszczególnieniem remontów związanych z decyzjami i nakazami </w:t>
      </w:r>
      <w:r w:rsidRPr="009543B0">
        <w:rPr>
          <w:rFonts w:ascii="Times New Roman" w:hAnsi="Times New Roman" w:cs="Times New Roman"/>
          <w:sz w:val="24"/>
          <w:szCs w:val="24"/>
        </w:rPr>
        <w:lastRenderedPageBreak/>
        <w:t>organów nadzoru. Do projektu budżetu należy dołączyć szczegółową kalkulację prac i szacunkowy kosztorys.</w:t>
      </w:r>
    </w:p>
    <w:p w14:paraId="21F35C05" w14:textId="1F1DD63C" w:rsidR="00BF6806" w:rsidRDefault="00992A17" w:rsidP="00D92845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6806">
        <w:rPr>
          <w:rFonts w:ascii="Times New Roman" w:hAnsi="Times New Roman" w:cs="Times New Roman"/>
          <w:sz w:val="24"/>
          <w:szCs w:val="24"/>
        </w:rPr>
        <w:t>Wynagrodzenie osobowe kalkulować wg kwot wynikających ze stosunku pracy na dzień 3</w:t>
      </w:r>
      <w:r w:rsidR="00D32DA5">
        <w:rPr>
          <w:rFonts w:ascii="Times New Roman" w:hAnsi="Times New Roman" w:cs="Times New Roman"/>
          <w:sz w:val="24"/>
          <w:szCs w:val="24"/>
        </w:rPr>
        <w:t>0 września</w:t>
      </w:r>
      <w:r w:rsidRPr="00BF6806">
        <w:rPr>
          <w:rFonts w:ascii="Times New Roman" w:hAnsi="Times New Roman" w:cs="Times New Roman"/>
          <w:sz w:val="24"/>
          <w:szCs w:val="24"/>
        </w:rPr>
        <w:t xml:space="preserve"> 20</w:t>
      </w:r>
      <w:r w:rsidR="000C5E93">
        <w:rPr>
          <w:rFonts w:ascii="Times New Roman" w:hAnsi="Times New Roman" w:cs="Times New Roman"/>
          <w:sz w:val="24"/>
          <w:szCs w:val="24"/>
        </w:rPr>
        <w:t>2</w:t>
      </w:r>
      <w:r w:rsidR="00787CA4">
        <w:rPr>
          <w:rFonts w:ascii="Times New Roman" w:hAnsi="Times New Roman" w:cs="Times New Roman"/>
          <w:sz w:val="24"/>
          <w:szCs w:val="24"/>
        </w:rPr>
        <w:t>2</w:t>
      </w:r>
      <w:r w:rsidRPr="00BF6806">
        <w:rPr>
          <w:rFonts w:ascii="Times New Roman" w:hAnsi="Times New Roman" w:cs="Times New Roman"/>
          <w:sz w:val="24"/>
          <w:szCs w:val="24"/>
        </w:rPr>
        <w:t>r., biorąc pod uwagę skutki finansowe planowanych zmian organizacyjnych do końca 20</w:t>
      </w:r>
      <w:r w:rsidR="000C5E93">
        <w:rPr>
          <w:rFonts w:ascii="Times New Roman" w:hAnsi="Times New Roman" w:cs="Times New Roman"/>
          <w:sz w:val="24"/>
          <w:szCs w:val="24"/>
        </w:rPr>
        <w:t>2</w:t>
      </w:r>
      <w:r w:rsidR="00787CA4">
        <w:rPr>
          <w:rFonts w:ascii="Times New Roman" w:hAnsi="Times New Roman" w:cs="Times New Roman"/>
          <w:sz w:val="24"/>
          <w:szCs w:val="24"/>
        </w:rPr>
        <w:t>2</w:t>
      </w:r>
      <w:r w:rsidRPr="00BF6806">
        <w:rPr>
          <w:rFonts w:ascii="Times New Roman" w:hAnsi="Times New Roman" w:cs="Times New Roman"/>
          <w:sz w:val="24"/>
          <w:szCs w:val="24"/>
        </w:rPr>
        <w:t>r. oraz w roku 20</w:t>
      </w:r>
      <w:r w:rsidR="000C5E93">
        <w:rPr>
          <w:rFonts w:ascii="Times New Roman" w:hAnsi="Times New Roman" w:cs="Times New Roman"/>
          <w:sz w:val="24"/>
          <w:szCs w:val="24"/>
        </w:rPr>
        <w:t>2</w:t>
      </w:r>
      <w:r w:rsidR="00787CA4">
        <w:rPr>
          <w:rFonts w:ascii="Times New Roman" w:hAnsi="Times New Roman" w:cs="Times New Roman"/>
          <w:sz w:val="24"/>
          <w:szCs w:val="24"/>
        </w:rPr>
        <w:t>3</w:t>
      </w:r>
      <w:r w:rsidRPr="00BF6806">
        <w:rPr>
          <w:rFonts w:ascii="Times New Roman" w:hAnsi="Times New Roman" w:cs="Times New Roman"/>
          <w:sz w:val="24"/>
          <w:szCs w:val="24"/>
        </w:rPr>
        <w:t>, przewidywanych wypłat nagród jubileuszowych, ewentualnych odpraw emerytalnych</w:t>
      </w:r>
      <w:r w:rsidR="00DB0EAC">
        <w:rPr>
          <w:rFonts w:ascii="Times New Roman" w:hAnsi="Times New Roman" w:cs="Times New Roman"/>
          <w:sz w:val="24"/>
          <w:szCs w:val="24"/>
        </w:rPr>
        <w:t xml:space="preserve"> i f</w:t>
      </w:r>
      <w:r w:rsidRPr="00BF6806">
        <w:rPr>
          <w:rFonts w:ascii="Times New Roman" w:hAnsi="Times New Roman" w:cs="Times New Roman"/>
          <w:sz w:val="24"/>
          <w:szCs w:val="24"/>
        </w:rPr>
        <w:t>undusz</w:t>
      </w:r>
      <w:r w:rsidR="00DB0EAC">
        <w:rPr>
          <w:rFonts w:ascii="Times New Roman" w:hAnsi="Times New Roman" w:cs="Times New Roman"/>
          <w:sz w:val="24"/>
          <w:szCs w:val="24"/>
        </w:rPr>
        <w:t>u</w:t>
      </w:r>
      <w:r w:rsidRPr="00BF6806">
        <w:rPr>
          <w:rFonts w:ascii="Times New Roman" w:hAnsi="Times New Roman" w:cs="Times New Roman"/>
          <w:sz w:val="24"/>
          <w:szCs w:val="24"/>
        </w:rPr>
        <w:t xml:space="preserve"> nagród planować w wysokości 1% planowanych wynagrodzeń osobowych ogółem. </w:t>
      </w:r>
    </w:p>
    <w:p w14:paraId="101DE1FE" w14:textId="77777777" w:rsidR="00D92845" w:rsidRPr="00BF6806" w:rsidRDefault="00D92845" w:rsidP="00D92845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6806">
        <w:rPr>
          <w:rFonts w:ascii="Times New Roman" w:hAnsi="Times New Roman" w:cs="Times New Roman"/>
          <w:sz w:val="24"/>
          <w:szCs w:val="24"/>
        </w:rPr>
        <w:t>Jednostki oświatowe w zakresie wydatków płacowych nauczycieli winni przyjąć:</w:t>
      </w:r>
    </w:p>
    <w:p w14:paraId="65738D43" w14:textId="4B27F0E7" w:rsidR="00D92845" w:rsidRPr="009543B0" w:rsidRDefault="00D92845" w:rsidP="00D92845">
      <w:pPr>
        <w:pStyle w:val="Akapitzlist"/>
        <w:numPr>
          <w:ilvl w:val="0"/>
          <w:numId w:val="24"/>
        </w:numPr>
        <w:ind w:left="851" w:hanging="338"/>
        <w:jc w:val="both"/>
        <w:rPr>
          <w:rFonts w:ascii="Times New Roman" w:hAnsi="Times New Roman" w:cs="Times New Roman"/>
          <w:sz w:val="24"/>
          <w:szCs w:val="24"/>
        </w:rPr>
      </w:pPr>
      <w:r w:rsidRPr="009543B0">
        <w:rPr>
          <w:rFonts w:ascii="Times New Roman" w:hAnsi="Times New Roman" w:cs="Times New Roman"/>
          <w:sz w:val="24"/>
          <w:szCs w:val="24"/>
        </w:rPr>
        <w:t>Przewidywane zatrudnienie w 20</w:t>
      </w:r>
      <w:r w:rsidR="000C5E93">
        <w:rPr>
          <w:rFonts w:ascii="Times New Roman" w:hAnsi="Times New Roman" w:cs="Times New Roman"/>
          <w:sz w:val="24"/>
          <w:szCs w:val="24"/>
        </w:rPr>
        <w:t>2</w:t>
      </w:r>
      <w:r w:rsidR="00787CA4">
        <w:rPr>
          <w:rFonts w:ascii="Times New Roman" w:hAnsi="Times New Roman" w:cs="Times New Roman"/>
          <w:sz w:val="24"/>
          <w:szCs w:val="24"/>
        </w:rPr>
        <w:t>3</w:t>
      </w:r>
      <w:r w:rsidRPr="009543B0">
        <w:rPr>
          <w:rFonts w:ascii="Times New Roman" w:hAnsi="Times New Roman" w:cs="Times New Roman"/>
          <w:sz w:val="24"/>
          <w:szCs w:val="24"/>
        </w:rPr>
        <w:t xml:space="preserve"> roku zgodnie z zatwierdzonymi arkuszami organizacyjnymi szkół i planami pracy placówek,</w:t>
      </w:r>
    </w:p>
    <w:p w14:paraId="1CFF21D4" w14:textId="13E5C2F0" w:rsidR="00D92845" w:rsidRDefault="00D92845" w:rsidP="00D92845">
      <w:pPr>
        <w:pStyle w:val="Akapitzlist"/>
        <w:numPr>
          <w:ilvl w:val="0"/>
          <w:numId w:val="24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543B0">
        <w:rPr>
          <w:rFonts w:ascii="Times New Roman" w:hAnsi="Times New Roman" w:cs="Times New Roman"/>
          <w:sz w:val="24"/>
          <w:szCs w:val="24"/>
        </w:rPr>
        <w:t>Wynagrodzenie – zgodnie z Rozporządzeniem Ministra Edukacji Narodowej oraz zatwierdzonymi regulaminami dodatków do wynagrodzeń (motywacyjny, funkcyjny) przewidywanych nagród jubileuszowych, ewentualnych odpraw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2A17">
        <w:rPr>
          <w:rFonts w:ascii="Times New Roman" w:hAnsi="Times New Roman" w:cs="Times New Roman"/>
          <w:sz w:val="24"/>
          <w:szCs w:val="24"/>
        </w:rPr>
        <w:t>emerytalnych. Pula na dodatki motywacyjne dla nauczycieli na poziomie roku 20</w:t>
      </w:r>
      <w:r w:rsidR="000C5E93">
        <w:rPr>
          <w:rFonts w:ascii="Times New Roman" w:hAnsi="Times New Roman" w:cs="Times New Roman"/>
          <w:sz w:val="24"/>
          <w:szCs w:val="24"/>
        </w:rPr>
        <w:t>2</w:t>
      </w:r>
      <w:r w:rsidR="00787CA4">
        <w:rPr>
          <w:rFonts w:ascii="Times New Roman" w:hAnsi="Times New Roman" w:cs="Times New Roman"/>
          <w:sz w:val="24"/>
          <w:szCs w:val="24"/>
        </w:rPr>
        <w:t>2</w:t>
      </w:r>
      <w:r w:rsidRPr="00992A17">
        <w:rPr>
          <w:rFonts w:ascii="Times New Roman" w:hAnsi="Times New Roman" w:cs="Times New Roman"/>
          <w:sz w:val="24"/>
          <w:szCs w:val="24"/>
        </w:rPr>
        <w:t>. Ponadto w materiałach planistycznych należy uwzględnić 1 % funduszu płac pracowników pedagogicznych na dokształcenie i doskonalenia zawodowe nauczycieli.</w:t>
      </w:r>
    </w:p>
    <w:p w14:paraId="02C1775E" w14:textId="77777777" w:rsidR="00D92845" w:rsidRDefault="00D92845" w:rsidP="00D9284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530D1136" w14:textId="77777777" w:rsidR="00D92845" w:rsidRDefault="00D92845" w:rsidP="00D92845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5056">
        <w:rPr>
          <w:rFonts w:ascii="Times New Roman" w:hAnsi="Times New Roman" w:cs="Times New Roman"/>
          <w:sz w:val="24"/>
          <w:szCs w:val="24"/>
        </w:rPr>
        <w:t>Wydatki na wynagrodzenie bezosobowe kalkulować wg zawartych i planowanych umów, ze wskazaniem przewidywanych kwot środków na realizacje każdej z nich.</w:t>
      </w:r>
    </w:p>
    <w:p w14:paraId="375A2A13" w14:textId="77777777" w:rsidR="00D92845" w:rsidRPr="000C5056" w:rsidRDefault="00D92845" w:rsidP="00D92845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5056">
        <w:rPr>
          <w:rFonts w:ascii="Times New Roman" w:hAnsi="Times New Roman" w:cs="Times New Roman"/>
          <w:sz w:val="24"/>
          <w:szCs w:val="24"/>
        </w:rPr>
        <w:t xml:space="preserve">Wydatki z tytułu dodatkowych wynagrodzeń rocznych planuje się w wysokości 8,5 % sumy wynagrodzenia, o którym mowa w art. 4 ustawy z dnia12 grudnia 1997 r. o dodatkowym wynagrodzeniu rocznym dla pracowników  jednostek sfery budżetowej </w:t>
      </w:r>
      <w:r w:rsidR="00EA0E4B">
        <w:rPr>
          <w:rFonts w:ascii="Times New Roman" w:hAnsi="Times New Roman" w:cs="Times New Roman"/>
          <w:sz w:val="24"/>
          <w:szCs w:val="24"/>
        </w:rPr>
        <w:t xml:space="preserve"> </w:t>
      </w:r>
      <w:r w:rsidRPr="000C5056">
        <w:rPr>
          <w:rFonts w:ascii="Times New Roman" w:hAnsi="Times New Roman" w:cs="Times New Roman"/>
          <w:sz w:val="24"/>
          <w:szCs w:val="24"/>
        </w:rPr>
        <w:t>(Dz. U. z 201</w:t>
      </w:r>
      <w:r w:rsidR="00EA0E4B">
        <w:rPr>
          <w:rFonts w:ascii="Times New Roman" w:hAnsi="Times New Roman" w:cs="Times New Roman"/>
          <w:sz w:val="24"/>
          <w:szCs w:val="24"/>
        </w:rPr>
        <w:t>6</w:t>
      </w:r>
      <w:r w:rsidRPr="000C5056">
        <w:rPr>
          <w:rFonts w:ascii="Times New Roman" w:hAnsi="Times New Roman" w:cs="Times New Roman"/>
          <w:sz w:val="24"/>
          <w:szCs w:val="24"/>
        </w:rPr>
        <w:t xml:space="preserve"> r. </w:t>
      </w:r>
      <w:proofErr w:type="spellStart"/>
      <w:r w:rsidR="00EA0E4B">
        <w:rPr>
          <w:rFonts w:ascii="Times New Roman" w:hAnsi="Times New Roman" w:cs="Times New Roman"/>
          <w:sz w:val="24"/>
          <w:szCs w:val="24"/>
        </w:rPr>
        <w:t>poz</w:t>
      </w:r>
      <w:proofErr w:type="spellEnd"/>
      <w:r w:rsidRPr="000C5056">
        <w:rPr>
          <w:rFonts w:ascii="Times New Roman" w:hAnsi="Times New Roman" w:cs="Times New Roman"/>
          <w:sz w:val="24"/>
          <w:szCs w:val="24"/>
        </w:rPr>
        <w:t xml:space="preserve"> </w:t>
      </w:r>
      <w:r w:rsidR="00EA0E4B">
        <w:rPr>
          <w:rFonts w:ascii="Times New Roman" w:hAnsi="Times New Roman" w:cs="Times New Roman"/>
          <w:sz w:val="24"/>
          <w:szCs w:val="24"/>
        </w:rPr>
        <w:t>221</w:t>
      </w:r>
      <w:r w:rsidR="0074078A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74078A">
        <w:rPr>
          <w:rFonts w:ascii="Times New Roman" w:hAnsi="Times New Roman" w:cs="Times New Roman"/>
          <w:sz w:val="24"/>
          <w:szCs w:val="24"/>
        </w:rPr>
        <w:t>poź</w:t>
      </w:r>
      <w:proofErr w:type="spellEnd"/>
      <w:r w:rsidR="0074078A">
        <w:rPr>
          <w:rFonts w:ascii="Times New Roman" w:hAnsi="Times New Roman" w:cs="Times New Roman"/>
          <w:sz w:val="24"/>
          <w:szCs w:val="24"/>
        </w:rPr>
        <w:t xml:space="preserve"> zmianami </w:t>
      </w:r>
      <w:r w:rsidRPr="000C5056">
        <w:rPr>
          <w:rFonts w:ascii="Times New Roman" w:hAnsi="Times New Roman" w:cs="Times New Roman"/>
          <w:sz w:val="24"/>
          <w:szCs w:val="24"/>
        </w:rPr>
        <w:t>).</w:t>
      </w:r>
    </w:p>
    <w:p w14:paraId="190CE323" w14:textId="4E1FC9BE" w:rsidR="00D92845" w:rsidRDefault="00D92845" w:rsidP="00D92845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Składki na ubezpieczenia społeczne planuje się w wysokości określonej w ustawie z dnia 13 października 1998 r. o systemie ubezpieczeń społecznych ( Dz. U. z 20</w:t>
      </w:r>
      <w:r w:rsidR="009B4384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r.  </w:t>
      </w:r>
      <w:r w:rsidR="009B4384">
        <w:rPr>
          <w:rFonts w:ascii="Times New Roman" w:hAnsi="Times New Roman" w:cs="Times New Roman"/>
          <w:sz w:val="24"/>
          <w:szCs w:val="24"/>
        </w:rPr>
        <w:t>pozycja 423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</w:t>
      </w:r>
    </w:p>
    <w:p w14:paraId="1E726D17" w14:textId="00B55BC5" w:rsidR="00D92845" w:rsidRDefault="00D92845" w:rsidP="00D92845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Składki na </w:t>
      </w:r>
      <w:r w:rsidR="002B309A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undusz Pracy planuje się w wysokości </w:t>
      </w:r>
      <w:r w:rsidR="002B309A">
        <w:rPr>
          <w:rFonts w:ascii="Times New Roman" w:hAnsi="Times New Roman" w:cs="Times New Roman"/>
          <w:sz w:val="24"/>
          <w:szCs w:val="24"/>
        </w:rPr>
        <w:t>1,0</w:t>
      </w:r>
      <w:r>
        <w:rPr>
          <w:rFonts w:ascii="Times New Roman" w:hAnsi="Times New Roman" w:cs="Times New Roman"/>
          <w:sz w:val="24"/>
          <w:szCs w:val="24"/>
        </w:rPr>
        <w:t>% podstawy wymiaru składek na ubezpieczenie emerytalne i rentowe.</w:t>
      </w:r>
    </w:p>
    <w:p w14:paraId="488E4C9D" w14:textId="51B4F95E" w:rsidR="002B309A" w:rsidRDefault="002B309A" w:rsidP="00D92845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Składki na Fundusz Solidarnościowy  - 1,45% podstawy wymiaru składek na ubezpieczenie emerytalne i rentowe.</w:t>
      </w:r>
    </w:p>
    <w:p w14:paraId="26CFC7C0" w14:textId="77777777" w:rsidR="000C5E93" w:rsidRDefault="000C5E93" w:rsidP="00D92845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Należy uwzględnić dopłatę w wysokości 1,5 % </w:t>
      </w:r>
      <w:r w:rsidR="00CB52BA">
        <w:rPr>
          <w:rFonts w:ascii="Times New Roman" w:hAnsi="Times New Roman" w:cs="Times New Roman"/>
          <w:sz w:val="24"/>
          <w:szCs w:val="24"/>
        </w:rPr>
        <w:t xml:space="preserve">od wynagrodzeń brutto </w:t>
      </w:r>
      <w:r>
        <w:rPr>
          <w:rFonts w:ascii="Times New Roman" w:hAnsi="Times New Roman" w:cs="Times New Roman"/>
          <w:sz w:val="24"/>
          <w:szCs w:val="24"/>
        </w:rPr>
        <w:t xml:space="preserve"> dla pracowników przystępujących do Pracowniczych Planów Kapitałowych</w:t>
      </w:r>
      <w:r w:rsidR="00CB52BA">
        <w:rPr>
          <w:rFonts w:ascii="Times New Roman" w:hAnsi="Times New Roman" w:cs="Times New Roman"/>
          <w:sz w:val="24"/>
          <w:szCs w:val="24"/>
        </w:rPr>
        <w:t>.</w:t>
      </w:r>
    </w:p>
    <w:p w14:paraId="0C2ED3AA" w14:textId="0ACF3D11" w:rsidR="00D92845" w:rsidRDefault="00D92845" w:rsidP="00D92845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5056">
        <w:rPr>
          <w:rFonts w:ascii="Times New Roman" w:hAnsi="Times New Roman" w:cs="Times New Roman"/>
          <w:sz w:val="24"/>
          <w:szCs w:val="24"/>
        </w:rPr>
        <w:t>Opis na zakładowy fundusz świadczeń socjalnych planować zgodnie z ustawą z dnia 4 marca 1994 r. o zakładowym funduszu świadczeń socjalnych (Dz. U. z 201</w:t>
      </w:r>
      <w:r w:rsidR="009B4384">
        <w:rPr>
          <w:rFonts w:ascii="Times New Roman" w:hAnsi="Times New Roman" w:cs="Times New Roman"/>
          <w:sz w:val="24"/>
          <w:szCs w:val="24"/>
        </w:rPr>
        <w:t>8</w:t>
      </w:r>
      <w:r w:rsidRPr="000C5056">
        <w:rPr>
          <w:rFonts w:ascii="Times New Roman" w:hAnsi="Times New Roman" w:cs="Times New Roman"/>
          <w:sz w:val="24"/>
          <w:szCs w:val="24"/>
        </w:rPr>
        <w:t xml:space="preserve"> r. </w:t>
      </w:r>
      <w:proofErr w:type="spellStart"/>
      <w:r w:rsidR="009B4384">
        <w:rPr>
          <w:rFonts w:ascii="Times New Roman" w:hAnsi="Times New Roman" w:cs="Times New Roman"/>
          <w:sz w:val="24"/>
          <w:szCs w:val="24"/>
        </w:rPr>
        <w:t>poz</w:t>
      </w:r>
      <w:proofErr w:type="spellEnd"/>
      <w:r w:rsidRPr="000C5056">
        <w:rPr>
          <w:rFonts w:ascii="Times New Roman" w:hAnsi="Times New Roman" w:cs="Times New Roman"/>
          <w:sz w:val="24"/>
          <w:szCs w:val="24"/>
        </w:rPr>
        <w:t xml:space="preserve"> </w:t>
      </w:r>
      <w:r w:rsidR="009B4384">
        <w:rPr>
          <w:rFonts w:ascii="Times New Roman" w:hAnsi="Times New Roman" w:cs="Times New Roman"/>
          <w:sz w:val="24"/>
          <w:szCs w:val="24"/>
        </w:rPr>
        <w:t>1316</w:t>
      </w:r>
      <w:r w:rsidRPr="000C5056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0C505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0C5056">
        <w:rPr>
          <w:rFonts w:ascii="Times New Roman" w:hAnsi="Times New Roman" w:cs="Times New Roman"/>
          <w:sz w:val="24"/>
          <w:szCs w:val="24"/>
        </w:rPr>
        <w:t>. zm.). do planowania wysokości opisu podstawowego przyjąć kwotę bazową stosowaną w roku 20</w:t>
      </w:r>
      <w:r w:rsidR="000C5E93">
        <w:rPr>
          <w:rFonts w:ascii="Times New Roman" w:hAnsi="Times New Roman" w:cs="Times New Roman"/>
          <w:sz w:val="24"/>
          <w:szCs w:val="24"/>
        </w:rPr>
        <w:t>2</w:t>
      </w:r>
      <w:r w:rsidR="009B4384">
        <w:rPr>
          <w:rFonts w:ascii="Times New Roman" w:hAnsi="Times New Roman" w:cs="Times New Roman"/>
          <w:sz w:val="24"/>
          <w:szCs w:val="24"/>
        </w:rPr>
        <w:t>2</w:t>
      </w:r>
      <w:r w:rsidRPr="000C505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B7ADC19" w14:textId="77777777" w:rsidR="000C5E93" w:rsidRDefault="00D92845" w:rsidP="00D9284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odniesieniu do placówek oświatowych odpis na fundusz świadczeń socjalnych od nauczycieli planować zgodnie z art. 53 ustawy z dnia 26 stycznia 1982 r. Karta Nauczyciela (Dz. U. z 2014 r. nr 191</w:t>
      </w:r>
      <w:r w:rsidR="000C5E93">
        <w:rPr>
          <w:rFonts w:ascii="Times New Roman" w:hAnsi="Times New Roman" w:cs="Times New Roman"/>
          <w:sz w:val="24"/>
          <w:szCs w:val="24"/>
        </w:rPr>
        <w:t xml:space="preserve">ze zmianami 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335AA5E4" w14:textId="33173CD9" w:rsidR="00D92845" w:rsidRDefault="00D92845" w:rsidP="00992A17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planowaniu środków na zadania inwestycyjne pierwszeństwo w zabezpieczeniu finansowania mają zadania przewidziane do zakończenia w 20</w:t>
      </w:r>
      <w:r w:rsidR="000C5E93">
        <w:rPr>
          <w:rFonts w:ascii="Times New Roman" w:hAnsi="Times New Roman" w:cs="Times New Roman"/>
          <w:sz w:val="24"/>
          <w:szCs w:val="24"/>
        </w:rPr>
        <w:t>2</w:t>
      </w:r>
      <w:r w:rsidR="009B438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roku, następnie zadania kontynuowane oraz z potwierdzonym zewnętrznym wsparciem finansowym. Planowanie środków na nowe zadania, a także na zadania nie obligatoryjne może nastąpić w koniecznych i uzasadnionych przypadkach.</w:t>
      </w:r>
    </w:p>
    <w:p w14:paraId="379AEA94" w14:textId="77777777" w:rsidR="00D92845" w:rsidRDefault="00D92845" w:rsidP="00D92845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 projekcie budżetu gminy przyjmuje się rezerwę ogólną na wydatki nieprzewidziane w wysokości do 1 % wydatków budżetowych oraz rezerwy celowe, w tym m.in. na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zarządzanie kryzysem – w wysokości 0,5 % wydatków budżetu jednostki samorządu terytorialnego pomniejszonych o wydatki inwestycyjne, wydatki na wynagrodzenia i pochodne oraz wydatki na obsługę długu. Suma rezerw celowych nie może przekroczyć 5% planowanych wydatków budżetowych.</w:t>
      </w:r>
    </w:p>
    <w:p w14:paraId="4D2605EF" w14:textId="77777777" w:rsidR="00D92845" w:rsidRDefault="00D92845" w:rsidP="00D92845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2845">
        <w:rPr>
          <w:rFonts w:ascii="Times New Roman" w:hAnsi="Times New Roman" w:cs="Times New Roman"/>
          <w:sz w:val="24"/>
          <w:szCs w:val="24"/>
        </w:rPr>
        <w:t xml:space="preserve">W </w:t>
      </w:r>
      <w:r w:rsidRPr="00D92845">
        <w:rPr>
          <w:rFonts w:ascii="Times New Roman" w:hAnsi="Times New Roman" w:cs="Times New Roman"/>
          <w:sz w:val="24"/>
          <w:szCs w:val="24"/>
          <w:u w:val="single"/>
        </w:rPr>
        <w:t>wydatkach majątkowych</w:t>
      </w:r>
      <w:r w:rsidRPr="00D92845">
        <w:rPr>
          <w:rFonts w:ascii="Times New Roman" w:hAnsi="Times New Roman" w:cs="Times New Roman"/>
          <w:sz w:val="24"/>
          <w:szCs w:val="24"/>
        </w:rPr>
        <w:t xml:space="preserve"> wyodrębnia się wydatki na inwestycje i zakupy inwestycyjne, w tym na programy finansowane z udziałem środków z budżetu UE. </w:t>
      </w:r>
    </w:p>
    <w:p w14:paraId="46BE7751" w14:textId="77777777" w:rsidR="00D92845" w:rsidRPr="00D92845" w:rsidRDefault="00D92845" w:rsidP="00D9284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3F441EF" w14:textId="77777777" w:rsidR="00D92845" w:rsidRDefault="00D92845" w:rsidP="00D9284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wykazu wydatków majątkowych  należy dołączyć </w:t>
      </w:r>
      <w:r w:rsidR="0074078A">
        <w:rPr>
          <w:rFonts w:ascii="Times New Roman" w:hAnsi="Times New Roman" w:cs="Times New Roman"/>
          <w:sz w:val="24"/>
          <w:szCs w:val="24"/>
        </w:rPr>
        <w:t xml:space="preserve">wykaz </w:t>
      </w:r>
      <w:r>
        <w:rPr>
          <w:rFonts w:ascii="Times New Roman" w:hAnsi="Times New Roman" w:cs="Times New Roman"/>
          <w:sz w:val="24"/>
          <w:szCs w:val="24"/>
        </w:rPr>
        <w:t xml:space="preserve"> zada</w:t>
      </w:r>
      <w:r w:rsidR="0074078A">
        <w:rPr>
          <w:rFonts w:ascii="Times New Roman" w:hAnsi="Times New Roman" w:cs="Times New 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 xml:space="preserve"> inwestycyjn</w:t>
      </w:r>
      <w:r w:rsidR="0074078A">
        <w:rPr>
          <w:rFonts w:ascii="Times New Roman" w:hAnsi="Times New Roman" w:cs="Times New Roman"/>
          <w:sz w:val="24"/>
          <w:szCs w:val="24"/>
        </w:rPr>
        <w:t xml:space="preserve">ych </w:t>
      </w:r>
      <w:r>
        <w:rPr>
          <w:rFonts w:ascii="Times New Roman" w:hAnsi="Times New Roman" w:cs="Times New Roman"/>
          <w:sz w:val="24"/>
          <w:szCs w:val="24"/>
        </w:rPr>
        <w:t xml:space="preserve"> wraz z informacją o finansowaniu  obejmującą między innymi:</w:t>
      </w:r>
    </w:p>
    <w:p w14:paraId="1C9229B2" w14:textId="77777777" w:rsidR="00D92845" w:rsidRDefault="00D92845" w:rsidP="00D9284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nazwę zadania,</w:t>
      </w:r>
    </w:p>
    <w:p w14:paraId="2E564A29" w14:textId="77777777" w:rsidR="00D92845" w:rsidRDefault="00D92845" w:rsidP="00D9284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nakładów na realizacje zadania</w:t>
      </w:r>
    </w:p>
    <w:p w14:paraId="3F67DF16" w14:textId="77777777" w:rsidR="00D92845" w:rsidRDefault="00D92845" w:rsidP="00D9284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rozpoczęcia</w:t>
      </w:r>
    </w:p>
    <w:p w14:paraId="0EE620D1" w14:textId="77777777" w:rsidR="00D92845" w:rsidRDefault="00D92845" w:rsidP="00D9284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realizacji zadania inwestycyjnego</w:t>
      </w:r>
    </w:p>
    <w:p w14:paraId="2D85B2E4" w14:textId="77777777" w:rsidR="00D92845" w:rsidRDefault="00D92845" w:rsidP="00D9284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wielkość nakładów zrealizowanych</w:t>
      </w:r>
    </w:p>
    <w:p w14:paraId="7D2C9ACF" w14:textId="40E79ECB" w:rsidR="00D92845" w:rsidRDefault="00D92845" w:rsidP="00D9284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wielkość nakładów planowanych na rok 20</w:t>
      </w:r>
      <w:r w:rsidR="00CB52BA">
        <w:rPr>
          <w:rFonts w:ascii="Times New Roman" w:hAnsi="Times New Roman" w:cs="Times New Roman"/>
          <w:sz w:val="24"/>
          <w:szCs w:val="24"/>
        </w:rPr>
        <w:t>2</w:t>
      </w:r>
      <w:r w:rsidR="00787CA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i lata następne,</w:t>
      </w:r>
    </w:p>
    <w:p w14:paraId="333BEA11" w14:textId="1D862E0C" w:rsidR="000C5056" w:rsidRPr="00D92845" w:rsidRDefault="00D92845" w:rsidP="00D928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planach wydatków inwestycyjnych </w:t>
      </w:r>
      <w:r w:rsidRPr="00E9477A">
        <w:rPr>
          <w:rFonts w:ascii="Times New Roman" w:hAnsi="Times New Roman" w:cs="Times New Roman"/>
          <w:sz w:val="24"/>
          <w:szCs w:val="24"/>
          <w:u w:val="single"/>
        </w:rPr>
        <w:t>należy uwzględnić</w:t>
      </w:r>
      <w:r>
        <w:rPr>
          <w:rFonts w:ascii="Times New Roman" w:hAnsi="Times New Roman" w:cs="Times New Roman"/>
          <w:sz w:val="24"/>
          <w:szCs w:val="24"/>
        </w:rPr>
        <w:t xml:space="preserve"> wydatki wynikające z obowiązującej Wieloletniej Prognozy finansowej na lata 20</w:t>
      </w:r>
      <w:r w:rsidR="00CB52BA">
        <w:rPr>
          <w:rFonts w:ascii="Times New Roman" w:hAnsi="Times New Roman" w:cs="Times New Roman"/>
          <w:sz w:val="24"/>
          <w:szCs w:val="24"/>
        </w:rPr>
        <w:t>2</w:t>
      </w:r>
      <w:r w:rsidR="002B309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D64FB3">
        <w:rPr>
          <w:rFonts w:ascii="Times New Roman" w:hAnsi="Times New Roman" w:cs="Times New Roman"/>
          <w:sz w:val="24"/>
          <w:szCs w:val="24"/>
        </w:rPr>
        <w:t>8</w:t>
      </w:r>
      <w:r w:rsidR="009B4384">
        <w:rPr>
          <w:rFonts w:ascii="Times New Roman" w:hAnsi="Times New Roman" w:cs="Times New Roman"/>
          <w:sz w:val="24"/>
          <w:szCs w:val="24"/>
        </w:rPr>
        <w:t>.</w:t>
      </w:r>
    </w:p>
    <w:p w14:paraId="1C8F5330" w14:textId="77777777" w:rsidR="00E9477A" w:rsidRDefault="00E9477A" w:rsidP="00E9477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771714" w14:textId="7008F370" w:rsidR="00E9477A" w:rsidRDefault="00C564C9" w:rsidP="00E9477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Zakres i t</w:t>
      </w:r>
      <w:r w:rsidR="00E9477A" w:rsidRPr="00E9477A">
        <w:rPr>
          <w:rFonts w:ascii="Times New Roman" w:hAnsi="Times New Roman" w:cs="Times New Roman"/>
          <w:b/>
          <w:i/>
          <w:sz w:val="24"/>
          <w:szCs w:val="24"/>
        </w:rPr>
        <w:t>erminy składania materiałów planistycznych do projektu budżetu Gminy na 20</w:t>
      </w:r>
      <w:r w:rsidR="00CB52BA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787CA4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E9477A" w:rsidRPr="00E9477A">
        <w:rPr>
          <w:rFonts w:ascii="Times New Roman" w:hAnsi="Times New Roman" w:cs="Times New Roman"/>
          <w:b/>
          <w:i/>
          <w:sz w:val="24"/>
          <w:szCs w:val="24"/>
        </w:rPr>
        <w:t xml:space="preserve"> rok oraz </w:t>
      </w:r>
      <w:r w:rsidR="009B4384">
        <w:rPr>
          <w:rFonts w:ascii="Times New Roman" w:hAnsi="Times New Roman" w:cs="Times New Roman"/>
          <w:b/>
          <w:i/>
          <w:sz w:val="24"/>
          <w:szCs w:val="24"/>
        </w:rPr>
        <w:t xml:space="preserve">dyrektorzy </w:t>
      </w:r>
      <w:r w:rsidR="00E9477A" w:rsidRPr="00E9477A">
        <w:rPr>
          <w:rFonts w:ascii="Times New Roman" w:hAnsi="Times New Roman" w:cs="Times New Roman"/>
          <w:b/>
          <w:i/>
          <w:sz w:val="24"/>
          <w:szCs w:val="24"/>
        </w:rPr>
        <w:t>jednos</w:t>
      </w:r>
      <w:r w:rsidR="009B4384">
        <w:rPr>
          <w:rFonts w:ascii="Times New Roman" w:hAnsi="Times New Roman" w:cs="Times New Roman"/>
          <w:b/>
          <w:i/>
          <w:sz w:val="24"/>
          <w:szCs w:val="24"/>
        </w:rPr>
        <w:t>tek</w:t>
      </w:r>
      <w:r w:rsidR="00E9477A" w:rsidRPr="00E9477A">
        <w:rPr>
          <w:rFonts w:ascii="Times New Roman" w:hAnsi="Times New Roman" w:cs="Times New Roman"/>
          <w:b/>
          <w:i/>
          <w:sz w:val="24"/>
          <w:szCs w:val="24"/>
        </w:rPr>
        <w:t xml:space="preserve"> organizacyjn</w:t>
      </w:r>
      <w:r w:rsidR="009B4384">
        <w:rPr>
          <w:rFonts w:ascii="Times New Roman" w:hAnsi="Times New Roman" w:cs="Times New Roman"/>
          <w:b/>
          <w:i/>
          <w:sz w:val="24"/>
          <w:szCs w:val="24"/>
        </w:rPr>
        <w:t>ych</w:t>
      </w:r>
      <w:r w:rsidR="00E9477A" w:rsidRPr="00E9477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B4384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E9477A" w:rsidRPr="00E9477A">
        <w:rPr>
          <w:rFonts w:ascii="Times New Roman" w:hAnsi="Times New Roman" w:cs="Times New Roman"/>
          <w:b/>
          <w:i/>
          <w:sz w:val="24"/>
          <w:szCs w:val="24"/>
        </w:rPr>
        <w:t xml:space="preserve"> pracownicy</w:t>
      </w:r>
      <w:r w:rsidR="009B4384">
        <w:rPr>
          <w:rFonts w:ascii="Times New Roman" w:hAnsi="Times New Roman" w:cs="Times New Roman"/>
          <w:b/>
          <w:i/>
          <w:sz w:val="24"/>
          <w:szCs w:val="24"/>
        </w:rPr>
        <w:t xml:space="preserve"> i osoby</w:t>
      </w:r>
      <w:r w:rsidR="00E9477A" w:rsidRPr="00E9477A">
        <w:rPr>
          <w:rFonts w:ascii="Times New Roman" w:hAnsi="Times New Roman" w:cs="Times New Roman"/>
          <w:b/>
          <w:i/>
          <w:sz w:val="24"/>
          <w:szCs w:val="24"/>
        </w:rPr>
        <w:t xml:space="preserve"> odpowiedzialne za ich opracowanie i weryfikację.</w:t>
      </w:r>
    </w:p>
    <w:p w14:paraId="10BD2E6A" w14:textId="3CFD9C0A" w:rsidR="00C564C9" w:rsidRDefault="006A481D" w:rsidP="0047145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64C9">
        <w:rPr>
          <w:rFonts w:ascii="Times New Roman" w:hAnsi="Times New Roman" w:cs="Times New Roman"/>
          <w:sz w:val="24"/>
          <w:szCs w:val="24"/>
        </w:rPr>
        <w:t>Materiały planistyczne do</w:t>
      </w:r>
      <w:r w:rsidR="00787CA4">
        <w:rPr>
          <w:rFonts w:ascii="Times New Roman" w:hAnsi="Times New Roman" w:cs="Times New Roman"/>
          <w:sz w:val="24"/>
          <w:szCs w:val="24"/>
        </w:rPr>
        <w:t xml:space="preserve"> </w:t>
      </w:r>
      <w:r w:rsidRPr="00C564C9">
        <w:rPr>
          <w:rFonts w:ascii="Times New Roman" w:hAnsi="Times New Roman" w:cs="Times New Roman"/>
          <w:sz w:val="24"/>
          <w:szCs w:val="24"/>
        </w:rPr>
        <w:t>projektu uchwały budżetowej na 20</w:t>
      </w:r>
      <w:r w:rsidR="00CB52BA">
        <w:rPr>
          <w:rFonts w:ascii="Times New Roman" w:hAnsi="Times New Roman" w:cs="Times New Roman"/>
          <w:sz w:val="24"/>
          <w:szCs w:val="24"/>
        </w:rPr>
        <w:t>2</w:t>
      </w:r>
      <w:r w:rsidR="00787CA4">
        <w:rPr>
          <w:rFonts w:ascii="Times New Roman" w:hAnsi="Times New Roman" w:cs="Times New Roman"/>
          <w:sz w:val="24"/>
          <w:szCs w:val="24"/>
        </w:rPr>
        <w:t>3</w:t>
      </w:r>
      <w:r w:rsidRPr="00C564C9">
        <w:rPr>
          <w:rFonts w:ascii="Times New Roman" w:hAnsi="Times New Roman" w:cs="Times New Roman"/>
          <w:sz w:val="24"/>
          <w:szCs w:val="24"/>
        </w:rPr>
        <w:t xml:space="preserve"> rok należy sporządzić w formie opisowej i tabelarycznej. Część opisową należy opracować w podziale na zadania, działy i rozdziały, natomiast część tabelaryczną zgodnie z załącznikami do niniejszego zarządzeni. Materiały planistyczne </w:t>
      </w:r>
      <w:r w:rsidR="009B4384">
        <w:rPr>
          <w:rFonts w:ascii="Times New Roman" w:hAnsi="Times New Roman" w:cs="Times New Roman"/>
          <w:sz w:val="24"/>
          <w:szCs w:val="24"/>
        </w:rPr>
        <w:t xml:space="preserve">należy </w:t>
      </w:r>
      <w:r w:rsidRPr="00C564C9">
        <w:rPr>
          <w:rFonts w:ascii="Times New Roman" w:hAnsi="Times New Roman" w:cs="Times New Roman"/>
          <w:sz w:val="24"/>
          <w:szCs w:val="24"/>
        </w:rPr>
        <w:t>złożyć, w wersji</w:t>
      </w:r>
      <w:r w:rsidR="009B4384">
        <w:rPr>
          <w:rFonts w:ascii="Times New Roman" w:hAnsi="Times New Roman" w:cs="Times New Roman"/>
          <w:sz w:val="24"/>
          <w:szCs w:val="24"/>
        </w:rPr>
        <w:t xml:space="preserve"> </w:t>
      </w:r>
      <w:r w:rsidRPr="00C564C9">
        <w:rPr>
          <w:rFonts w:ascii="Times New Roman" w:hAnsi="Times New Roman" w:cs="Times New Roman"/>
          <w:sz w:val="24"/>
          <w:szCs w:val="24"/>
        </w:rPr>
        <w:t xml:space="preserve"> elektronicznej na adres </w:t>
      </w:r>
      <w:hyperlink r:id="rId8" w:history="1">
        <w:r w:rsidRPr="00C564C9">
          <w:rPr>
            <w:rStyle w:val="Hipercze"/>
            <w:rFonts w:ascii="Times New Roman" w:hAnsi="Times New Roman" w:cs="Times New Roman"/>
            <w:sz w:val="24"/>
            <w:szCs w:val="24"/>
          </w:rPr>
          <w:t>skarbnik@gminastarytarg.pl</w:t>
        </w:r>
      </w:hyperlink>
      <w:r w:rsidRPr="00C564C9">
        <w:rPr>
          <w:rFonts w:ascii="Times New Roman" w:hAnsi="Times New Roman" w:cs="Times New Roman"/>
          <w:sz w:val="24"/>
          <w:szCs w:val="24"/>
        </w:rPr>
        <w:t xml:space="preserve">, w nieprzekraczalnym terminie </w:t>
      </w:r>
      <w:r w:rsidRPr="00D64FB3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D64FB3" w:rsidRPr="00D64FB3">
        <w:rPr>
          <w:rFonts w:ascii="Times New Roman" w:hAnsi="Times New Roman" w:cs="Times New Roman"/>
          <w:b/>
          <w:sz w:val="24"/>
          <w:szCs w:val="24"/>
        </w:rPr>
        <w:t>30 października</w:t>
      </w:r>
      <w:r w:rsidRPr="00C564C9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012146">
        <w:rPr>
          <w:rFonts w:ascii="Times New Roman" w:hAnsi="Times New Roman" w:cs="Times New Roman"/>
          <w:b/>
          <w:sz w:val="24"/>
          <w:szCs w:val="24"/>
        </w:rPr>
        <w:t>2</w:t>
      </w:r>
      <w:r w:rsidR="00787CA4">
        <w:rPr>
          <w:rFonts w:ascii="Times New Roman" w:hAnsi="Times New Roman" w:cs="Times New Roman"/>
          <w:b/>
          <w:sz w:val="24"/>
          <w:szCs w:val="24"/>
        </w:rPr>
        <w:t>2</w:t>
      </w:r>
      <w:r w:rsidRPr="00C564C9">
        <w:rPr>
          <w:rFonts w:ascii="Times New Roman" w:hAnsi="Times New Roman" w:cs="Times New Roman"/>
          <w:b/>
          <w:sz w:val="24"/>
          <w:szCs w:val="24"/>
        </w:rPr>
        <w:t xml:space="preserve"> roku.</w:t>
      </w:r>
      <w:r w:rsidRPr="00C564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AA4B4F" w14:textId="41185FFF" w:rsidR="00471450" w:rsidRPr="00C564C9" w:rsidRDefault="006A481D" w:rsidP="0047145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64C9">
        <w:rPr>
          <w:rFonts w:ascii="Times New Roman" w:hAnsi="Times New Roman" w:cs="Times New Roman"/>
          <w:sz w:val="24"/>
          <w:szCs w:val="24"/>
        </w:rPr>
        <w:t xml:space="preserve">Jednostki </w:t>
      </w:r>
      <w:r w:rsidR="009B4384">
        <w:rPr>
          <w:rFonts w:ascii="Times New Roman" w:hAnsi="Times New Roman" w:cs="Times New Roman"/>
          <w:sz w:val="24"/>
          <w:szCs w:val="24"/>
        </w:rPr>
        <w:t xml:space="preserve">organizacyjne </w:t>
      </w:r>
      <w:r w:rsidRPr="00C564C9">
        <w:rPr>
          <w:rFonts w:ascii="Times New Roman" w:hAnsi="Times New Roman" w:cs="Times New Roman"/>
          <w:sz w:val="24"/>
          <w:szCs w:val="24"/>
        </w:rPr>
        <w:t>składają:</w:t>
      </w:r>
    </w:p>
    <w:p w14:paraId="5417F562" w14:textId="77777777" w:rsidR="00C564C9" w:rsidRDefault="00471450" w:rsidP="00471450">
      <w:pPr>
        <w:pStyle w:val="Akapitzlist"/>
        <w:numPr>
          <w:ilvl w:val="2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64C9">
        <w:rPr>
          <w:rFonts w:ascii="Times New Roman" w:hAnsi="Times New Roman" w:cs="Times New Roman"/>
          <w:sz w:val="24"/>
          <w:szCs w:val="24"/>
        </w:rPr>
        <w:t xml:space="preserve">W zakresie wydatków </w:t>
      </w:r>
      <w:r w:rsidR="00C564C9">
        <w:rPr>
          <w:rFonts w:ascii="Times New Roman" w:hAnsi="Times New Roman" w:cs="Times New Roman"/>
          <w:sz w:val="24"/>
          <w:szCs w:val="24"/>
        </w:rPr>
        <w:t>:</w:t>
      </w:r>
    </w:p>
    <w:p w14:paraId="362D88B8" w14:textId="77777777" w:rsidR="00471450" w:rsidRPr="00C564C9" w:rsidRDefault="00471450" w:rsidP="00471450">
      <w:pPr>
        <w:pStyle w:val="Akapitzlist"/>
        <w:numPr>
          <w:ilvl w:val="2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64C9">
        <w:rPr>
          <w:rFonts w:ascii="Times New Roman" w:hAnsi="Times New Roman" w:cs="Times New Roman"/>
          <w:sz w:val="24"/>
          <w:szCs w:val="24"/>
        </w:rPr>
        <w:t>Gminny Ośrodek Pomocy Społecznej wskazuje dodatkowo źródło finansowania wydatku oraz zastosowanie wydatków na realizację programu profilaktyki rozwiązywania problemów alkoholowych i w zakresie profilaktyki narkomanii</w:t>
      </w:r>
    </w:p>
    <w:p w14:paraId="0BE2C5B3" w14:textId="5F278DB4" w:rsidR="00471450" w:rsidRDefault="00471450" w:rsidP="0047145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Samorządowa instytucja kultury składania materiałów planistyczne wraz z kalkulacją w zakresie przychodów i kosztów w szczegółowości paragrafów klasyfikacji budżetowej, zawierającą wycenę oraz objaśnienia prognozowanych kwot </w:t>
      </w:r>
      <w:r w:rsidR="00C564C9">
        <w:rPr>
          <w:rFonts w:ascii="Times New Roman" w:hAnsi="Times New Roman" w:cs="Times New Roman"/>
          <w:sz w:val="24"/>
          <w:szCs w:val="24"/>
        </w:rPr>
        <w:t>.</w:t>
      </w:r>
    </w:p>
    <w:p w14:paraId="15C7291D" w14:textId="77777777" w:rsidR="00FB5269" w:rsidRDefault="00471450" w:rsidP="00FB526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Pracownicy merytoryczni w Urzędzie Gminy składają:</w:t>
      </w:r>
    </w:p>
    <w:p w14:paraId="14810326" w14:textId="77777777" w:rsidR="00FB5269" w:rsidRDefault="00FB5269" w:rsidP="00FB5269">
      <w:pPr>
        <w:pStyle w:val="Akapitzlist"/>
        <w:numPr>
          <w:ilvl w:val="0"/>
          <w:numId w:val="8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 zakresie dochodów </w:t>
      </w:r>
    </w:p>
    <w:p w14:paraId="34627277" w14:textId="77777777" w:rsidR="00FB5269" w:rsidRDefault="00FB5269" w:rsidP="00FB5269">
      <w:pPr>
        <w:pStyle w:val="Akapitzlist"/>
        <w:numPr>
          <w:ilvl w:val="0"/>
          <w:numId w:val="8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 wydatków</w:t>
      </w:r>
    </w:p>
    <w:p w14:paraId="3FCE18C5" w14:textId="77777777" w:rsidR="00FB5269" w:rsidRDefault="00FB5269" w:rsidP="00FB5269">
      <w:pPr>
        <w:pStyle w:val="Akapitzlist"/>
        <w:numPr>
          <w:ilvl w:val="0"/>
          <w:numId w:val="8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zakresie zada</w:t>
      </w:r>
      <w:r w:rsidR="00C564C9">
        <w:rPr>
          <w:rFonts w:ascii="Times New Roman" w:hAnsi="Times New Roman" w:cs="Times New 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 xml:space="preserve"> inwestycyjnych </w:t>
      </w:r>
      <w:r w:rsidR="00C564C9">
        <w:rPr>
          <w:rFonts w:ascii="Times New Roman" w:hAnsi="Times New Roman" w:cs="Times New Roman"/>
          <w:sz w:val="24"/>
          <w:szCs w:val="24"/>
        </w:rPr>
        <w:t xml:space="preserve">wykaz </w:t>
      </w:r>
      <w:r>
        <w:rPr>
          <w:rFonts w:ascii="Times New Roman" w:hAnsi="Times New Roman" w:cs="Times New Roman"/>
          <w:sz w:val="24"/>
          <w:szCs w:val="24"/>
        </w:rPr>
        <w:t>( odrębnie dla każdego zadania inwestycyjnego)</w:t>
      </w:r>
    </w:p>
    <w:p w14:paraId="609919BA" w14:textId="77777777" w:rsidR="00FB5269" w:rsidRDefault="00FB5269" w:rsidP="00FB5269">
      <w:pPr>
        <w:pStyle w:val="Akapitzlist"/>
        <w:numPr>
          <w:ilvl w:val="0"/>
          <w:numId w:val="8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zakresie realizacji przedsięwzięć </w:t>
      </w:r>
    </w:p>
    <w:p w14:paraId="6C7CDE71" w14:textId="77777777" w:rsidR="00FB5269" w:rsidRPr="00FB5269" w:rsidRDefault="00FB5269" w:rsidP="00FB5269">
      <w:pPr>
        <w:pStyle w:val="Akapitzlist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226 ust. 4 ustawy z dnia 27 sierpnia 2009 r. o finansach publicznych przez przedsięwzięcia należy rozumieć wieloletnie programy, projekty lub zadania związane z programami finansowymi z udziałem środkó</w:t>
      </w:r>
      <w:r w:rsidR="00D64FB3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, o których mowa w art. 5 ust. 1 pkt. 2i 3 oraz umowami o partnerstwie publiczno- prawnym.</w:t>
      </w:r>
    </w:p>
    <w:p w14:paraId="0D6E8825" w14:textId="02A09016" w:rsidR="000C5056" w:rsidRDefault="00FB5269" w:rsidP="00FA46D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Pracownicy na samodzielnych stanowiskach, zgodnie z zakresem wykonywanych zadań na danym stanowisku, zobowiązani są dołączyć do druków inne zastawienia, które należy </w:t>
      </w:r>
      <w:r w:rsidR="00FA46DF">
        <w:rPr>
          <w:rFonts w:ascii="Times New Roman" w:hAnsi="Times New Roman" w:cs="Times New Roman"/>
          <w:sz w:val="24"/>
          <w:szCs w:val="24"/>
        </w:rPr>
        <w:t>uwzględnić przy opracowaniu projektu budżetu na 20</w:t>
      </w:r>
      <w:r w:rsidR="00012146">
        <w:rPr>
          <w:rFonts w:ascii="Times New Roman" w:hAnsi="Times New Roman" w:cs="Times New Roman"/>
          <w:sz w:val="24"/>
          <w:szCs w:val="24"/>
        </w:rPr>
        <w:t>2</w:t>
      </w:r>
      <w:r w:rsidR="009B4384">
        <w:rPr>
          <w:rFonts w:ascii="Times New Roman" w:hAnsi="Times New Roman" w:cs="Times New Roman"/>
          <w:sz w:val="24"/>
          <w:szCs w:val="24"/>
        </w:rPr>
        <w:t>3</w:t>
      </w:r>
      <w:r w:rsidR="00FA46DF">
        <w:rPr>
          <w:rFonts w:ascii="Times New Roman" w:hAnsi="Times New Roman" w:cs="Times New Roman"/>
          <w:sz w:val="24"/>
          <w:szCs w:val="24"/>
        </w:rPr>
        <w:t xml:space="preserve"> rok, m.in.:</w:t>
      </w:r>
    </w:p>
    <w:p w14:paraId="6469A6EA" w14:textId="77777777" w:rsidR="00FA46DF" w:rsidRDefault="00FA46DF" w:rsidP="00FA46DF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mienia przewidzianego do sprzedaży</w:t>
      </w:r>
    </w:p>
    <w:p w14:paraId="4435570B" w14:textId="77777777" w:rsidR="00FA46DF" w:rsidRDefault="00FA46DF" w:rsidP="00FA46DF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zawartych umów najmu i dzierżawy</w:t>
      </w:r>
    </w:p>
    <w:p w14:paraId="4D591A63" w14:textId="77777777" w:rsidR="00FA46DF" w:rsidRDefault="00FA46DF" w:rsidP="00FA46DF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Wykaz zadań realizowanych i planowanych do realizacji przy udziale środków zewnętrznych, w tym środków z Unii Europejskiej, ze wskazaniem etapu aplikowania o środki współfinansowane </w:t>
      </w:r>
    </w:p>
    <w:p w14:paraId="6E561630" w14:textId="77777777" w:rsidR="00FA46DF" w:rsidRPr="00FA46DF" w:rsidRDefault="00FA46DF" w:rsidP="00FA46DF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Inne </w:t>
      </w:r>
    </w:p>
    <w:p w14:paraId="779E218D" w14:textId="77777777" w:rsidR="00FA46DF" w:rsidRDefault="00FA46DF" w:rsidP="00FA46D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Przyjęta wielkości w poszczególnych pozycjach przedłożonego planu muszą posiadać ekonomiczne uzasadnienie. W materiałach projektowych bezwzględnie obowiązuje zasada </w:t>
      </w:r>
      <w:r w:rsidR="00AB7AAB">
        <w:rPr>
          <w:rFonts w:ascii="Times New Roman" w:hAnsi="Times New Roman" w:cs="Times New Roman"/>
          <w:sz w:val="24"/>
          <w:szCs w:val="24"/>
        </w:rPr>
        <w:t>realnego ujmowania wydatków. Wydatki należy planować biorąc pod uwagę maksymalną dyscyplinę budżetową m.in. poprzez rygorystyczne przestrzeganie zasady oszczędności zdefiniowanej w ustawie o finansach publicznych, jako uzyskanie najlepszych efektów z danych nakładów.</w:t>
      </w:r>
    </w:p>
    <w:p w14:paraId="087A10A4" w14:textId="75111782" w:rsidR="00AB7AAB" w:rsidRDefault="00AB7AAB" w:rsidP="00FA46D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Materiały do projektu budżetu powinny być sporządzone w układzie klasyfikacji budżetowej, zgodnie z rozporządzeniem Ministra Finansów z dnia 2 marca 2010 r. w sprawie szczegółowej klasyfikacji dochodów, wydatków, przychodów, i rozchodów oraz środków pochodzących  ze źródeł zagranicznych ( Dz. U. z 20</w:t>
      </w:r>
      <w:r w:rsidR="009B4384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r. poz. 1</w:t>
      </w:r>
      <w:r w:rsidR="009B4384">
        <w:rPr>
          <w:rFonts w:ascii="Times New Roman" w:hAnsi="Times New Roman" w:cs="Times New Roman"/>
          <w:sz w:val="24"/>
          <w:szCs w:val="24"/>
        </w:rPr>
        <w:t>571)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DDD2524" w14:textId="32B360B3" w:rsidR="00AB7AAB" w:rsidRDefault="00AB7AAB" w:rsidP="00FA46D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materiałach planistycznych należy zmieścić kalkulację odrębnie dla każdego źródła dochodów (p przychodów) w paragrafie   i każdego typu zakupu lub usługi w paragrafie wydatkowym, ze szczególnym uwzględnieniem czynników kształtujących  wzrost lub spadek projektowych wielkości w stosunku do przewidywanego wykonywania na dzień 31.12.20</w:t>
      </w:r>
      <w:r w:rsidR="00012146">
        <w:rPr>
          <w:rFonts w:ascii="Times New Roman" w:hAnsi="Times New Roman" w:cs="Times New Roman"/>
          <w:sz w:val="24"/>
          <w:szCs w:val="24"/>
        </w:rPr>
        <w:t>2</w:t>
      </w:r>
      <w:r w:rsidR="009B438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r. </w:t>
      </w:r>
      <w:r w:rsidR="00B73507">
        <w:rPr>
          <w:rFonts w:ascii="Times New Roman" w:hAnsi="Times New Roman" w:cs="Times New Roman"/>
          <w:sz w:val="24"/>
          <w:szCs w:val="24"/>
        </w:rPr>
        <w:t>Przewidywane wykonanie ma stanowić wielkość realną, tj. wielkość aktualnego planu skorygowaną o kwoty, co do których zachodzą przesłanki, że nie zostaną wykonane w ramach planu 20</w:t>
      </w:r>
      <w:r w:rsidR="00BF6826">
        <w:rPr>
          <w:rFonts w:ascii="Times New Roman" w:hAnsi="Times New Roman" w:cs="Times New Roman"/>
          <w:sz w:val="24"/>
          <w:szCs w:val="24"/>
        </w:rPr>
        <w:t>2</w:t>
      </w:r>
      <w:r w:rsidR="009B4384">
        <w:rPr>
          <w:rFonts w:ascii="Times New Roman" w:hAnsi="Times New Roman" w:cs="Times New Roman"/>
          <w:sz w:val="24"/>
          <w:szCs w:val="24"/>
        </w:rPr>
        <w:t>2</w:t>
      </w:r>
      <w:r w:rsidR="00B73507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37E6AD72" w14:textId="77777777" w:rsidR="00B73507" w:rsidRPr="00B73507" w:rsidRDefault="00B73507" w:rsidP="00B7350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Zobowiązuje się wszystkie jednostki organizacyjne gminy  oraz pracowników na samodzielnych stanowiskach Urzędu Gminy do przygotowania materiałów i wzajemnej współpracy.</w:t>
      </w:r>
    </w:p>
    <w:p w14:paraId="2798C050" w14:textId="77777777" w:rsidR="000C5056" w:rsidRPr="000C5056" w:rsidRDefault="000C5056" w:rsidP="000C505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A1684FF" w14:textId="77777777" w:rsidR="00E50AB9" w:rsidRDefault="00E50AB9" w:rsidP="000C505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CF8EC80" w14:textId="77777777" w:rsidR="006A68A4" w:rsidRDefault="006A68A4" w:rsidP="000C505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495B761" w14:textId="77777777" w:rsidR="006A68A4" w:rsidRDefault="006A68A4" w:rsidP="000C505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EA8C5A6" w14:textId="77777777" w:rsidR="006A68A4" w:rsidRDefault="006A68A4" w:rsidP="000C505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5BB36119" w14:textId="77777777" w:rsidR="006A68A4" w:rsidRDefault="006A68A4" w:rsidP="000C505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0BA0D639" w14:textId="77777777" w:rsidR="006A68A4" w:rsidRDefault="006A68A4" w:rsidP="000C505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4470FE4" w14:textId="77777777" w:rsidR="006A68A4" w:rsidRDefault="006A68A4" w:rsidP="000C505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53966BC" w14:textId="77777777" w:rsidR="006A68A4" w:rsidRDefault="006A68A4" w:rsidP="000C505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6270A06" w14:textId="77777777" w:rsidR="006A68A4" w:rsidRDefault="006A68A4" w:rsidP="000C505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2B845D9" w14:textId="77777777" w:rsidR="006A68A4" w:rsidRDefault="006A68A4" w:rsidP="000C505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25C5C1E" w14:textId="77777777" w:rsidR="006A68A4" w:rsidRDefault="006A68A4" w:rsidP="000C505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C46ACEA" w14:textId="77777777" w:rsidR="006A68A4" w:rsidRDefault="006A68A4" w:rsidP="000C505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5E644175" w14:textId="77777777" w:rsidR="006A68A4" w:rsidRDefault="006A68A4" w:rsidP="000C505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730050A" w14:textId="77777777" w:rsidR="006A68A4" w:rsidRDefault="006A68A4" w:rsidP="000C505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83E1AD1" w14:textId="7B8CB67A" w:rsidR="006A68A4" w:rsidRDefault="006A68A4" w:rsidP="000C505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Stary Targ dn.  </w:t>
      </w:r>
      <w:r w:rsidR="009B4384">
        <w:rPr>
          <w:rFonts w:ascii="Times New Roman" w:hAnsi="Times New Roman" w:cs="Times New Roman"/>
          <w:sz w:val="24"/>
          <w:szCs w:val="24"/>
        </w:rPr>
        <w:t>0</w:t>
      </w:r>
      <w:r w:rsidR="0055012D">
        <w:rPr>
          <w:rFonts w:ascii="Times New Roman" w:hAnsi="Times New Roman" w:cs="Times New Roman"/>
          <w:sz w:val="24"/>
          <w:szCs w:val="24"/>
        </w:rPr>
        <w:t>4.10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ED7E55">
        <w:rPr>
          <w:rFonts w:ascii="Times New Roman" w:hAnsi="Times New Roman" w:cs="Times New Roman"/>
          <w:sz w:val="24"/>
          <w:szCs w:val="24"/>
        </w:rPr>
        <w:t>2</w:t>
      </w:r>
      <w:r w:rsidR="009B4384">
        <w:rPr>
          <w:rFonts w:ascii="Times New Roman" w:hAnsi="Times New Roman" w:cs="Times New Roman"/>
          <w:sz w:val="24"/>
          <w:szCs w:val="24"/>
        </w:rPr>
        <w:t>2</w:t>
      </w:r>
      <w:r w:rsidR="00ED7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r. </w:t>
      </w:r>
    </w:p>
    <w:p w14:paraId="219770A9" w14:textId="77777777" w:rsidR="006A68A4" w:rsidRDefault="006A68A4" w:rsidP="000C505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9C9C7BB" w14:textId="77777777" w:rsidR="006A68A4" w:rsidRDefault="006A68A4" w:rsidP="000C505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5D001D95" w14:textId="77777777" w:rsidR="006A68A4" w:rsidRDefault="006A68A4" w:rsidP="000C505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87BD65C" w14:textId="5F3F5D47" w:rsidR="006A68A4" w:rsidRDefault="006A68A4" w:rsidP="000C5056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8A4">
        <w:rPr>
          <w:rFonts w:ascii="Times New Roman" w:hAnsi="Times New Roman" w:cs="Times New Roman"/>
          <w:b/>
          <w:sz w:val="24"/>
          <w:szCs w:val="24"/>
        </w:rPr>
        <w:t xml:space="preserve">Potwierdzenie odbioru Zarządzenia nr </w:t>
      </w:r>
      <w:r w:rsidR="009B4384">
        <w:rPr>
          <w:rFonts w:ascii="Times New Roman" w:hAnsi="Times New Roman" w:cs="Times New Roman"/>
          <w:b/>
          <w:sz w:val="24"/>
          <w:szCs w:val="24"/>
        </w:rPr>
        <w:t>67/2</w:t>
      </w:r>
      <w:r w:rsidR="003A4FB4">
        <w:rPr>
          <w:rFonts w:ascii="Times New Roman" w:hAnsi="Times New Roman" w:cs="Times New Roman"/>
          <w:b/>
          <w:sz w:val="24"/>
          <w:szCs w:val="24"/>
        </w:rPr>
        <w:t>022</w:t>
      </w:r>
      <w:r w:rsidRPr="006A68A4">
        <w:rPr>
          <w:rFonts w:ascii="Times New Roman" w:hAnsi="Times New Roman" w:cs="Times New Roman"/>
          <w:b/>
          <w:sz w:val="24"/>
          <w:szCs w:val="24"/>
        </w:rPr>
        <w:t xml:space="preserve">r. Wójta Gminy Stary Targ z dnia </w:t>
      </w:r>
      <w:r w:rsidR="003A4FB4">
        <w:rPr>
          <w:rFonts w:ascii="Times New Roman" w:hAnsi="Times New Roman" w:cs="Times New Roman"/>
          <w:b/>
          <w:sz w:val="24"/>
          <w:szCs w:val="24"/>
        </w:rPr>
        <w:t>0</w:t>
      </w:r>
      <w:r w:rsidR="0055012D">
        <w:rPr>
          <w:rFonts w:ascii="Times New Roman" w:hAnsi="Times New Roman" w:cs="Times New Roman"/>
          <w:b/>
          <w:sz w:val="24"/>
          <w:szCs w:val="24"/>
        </w:rPr>
        <w:t>4.10</w:t>
      </w:r>
      <w:r w:rsidRPr="006A68A4">
        <w:rPr>
          <w:rFonts w:ascii="Times New Roman" w:hAnsi="Times New Roman" w:cs="Times New Roman"/>
          <w:b/>
          <w:sz w:val="24"/>
          <w:szCs w:val="24"/>
        </w:rPr>
        <w:t>.20</w:t>
      </w:r>
      <w:r w:rsidR="00ED7E55">
        <w:rPr>
          <w:rFonts w:ascii="Times New Roman" w:hAnsi="Times New Roman" w:cs="Times New Roman"/>
          <w:b/>
          <w:sz w:val="24"/>
          <w:szCs w:val="24"/>
        </w:rPr>
        <w:t>2</w:t>
      </w:r>
      <w:r w:rsidR="003A4FB4">
        <w:rPr>
          <w:rFonts w:ascii="Times New Roman" w:hAnsi="Times New Roman" w:cs="Times New Roman"/>
          <w:b/>
          <w:sz w:val="24"/>
          <w:szCs w:val="24"/>
        </w:rPr>
        <w:t>2</w:t>
      </w:r>
      <w:r w:rsidR="00ED7E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68A4">
        <w:rPr>
          <w:rFonts w:ascii="Times New Roman" w:hAnsi="Times New Roman" w:cs="Times New Roman"/>
          <w:b/>
          <w:sz w:val="24"/>
          <w:szCs w:val="24"/>
        </w:rPr>
        <w:t>r. w sprawie opracowania materiałów planistycznych do projektu uchwały budżetowej Gminy Stary Targ na rok 20</w:t>
      </w:r>
      <w:r w:rsidR="00ED7E55">
        <w:rPr>
          <w:rFonts w:ascii="Times New Roman" w:hAnsi="Times New Roman" w:cs="Times New Roman"/>
          <w:b/>
          <w:sz w:val="24"/>
          <w:szCs w:val="24"/>
        </w:rPr>
        <w:t>2</w:t>
      </w:r>
      <w:r w:rsidR="003A4FB4">
        <w:rPr>
          <w:rFonts w:ascii="Times New Roman" w:hAnsi="Times New Roman" w:cs="Times New Roman"/>
          <w:b/>
          <w:sz w:val="24"/>
          <w:szCs w:val="24"/>
        </w:rPr>
        <w:t>3</w:t>
      </w:r>
      <w:r w:rsidRPr="006A68A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71DB8393" w14:textId="77777777" w:rsidR="006A68A4" w:rsidRDefault="006A68A4" w:rsidP="000C5056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539DC9" w14:textId="77777777" w:rsidR="006A68A4" w:rsidRDefault="006A68A4" w:rsidP="000C5056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D8D367" w14:textId="77777777" w:rsidR="006A68A4" w:rsidRDefault="006A68A4" w:rsidP="000C5056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7E33B0" w14:textId="5573ECDA" w:rsidR="006A68A4" w:rsidRDefault="006A68A4" w:rsidP="000C5056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1.Instytucje kultury –osoby prawne ,</w:t>
      </w:r>
    </w:p>
    <w:p w14:paraId="269196F8" w14:textId="77777777" w:rsidR="006A68A4" w:rsidRDefault="006A68A4" w:rsidP="000C5056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596C21" w14:textId="77777777" w:rsidR="006A68A4" w:rsidRDefault="006A68A4" w:rsidP="000C5056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960522" w14:textId="77777777" w:rsidR="006A68A4" w:rsidRDefault="006A68A4" w:rsidP="000C5056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4FA657" w14:textId="77777777" w:rsidR="006A68A4" w:rsidRDefault="006A68A4" w:rsidP="000C5056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AD5243" w14:textId="77777777" w:rsidR="006A68A4" w:rsidRDefault="006A68A4" w:rsidP="000C5056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39BB84" w14:textId="77777777" w:rsidR="006A68A4" w:rsidRDefault="006A68A4" w:rsidP="000C5056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DB9570" w14:textId="77777777" w:rsidR="006A68A4" w:rsidRDefault="006A68A4" w:rsidP="000C5056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2.GOPS Stary Targ ,</w:t>
      </w:r>
    </w:p>
    <w:p w14:paraId="1300C567" w14:textId="77777777" w:rsidR="00ED7E55" w:rsidRDefault="00ED7E55" w:rsidP="000C5056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A1C07C" w14:textId="77777777" w:rsidR="006A68A4" w:rsidRDefault="006A68A4" w:rsidP="000C5056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621424" w14:textId="77777777" w:rsidR="006A68A4" w:rsidRDefault="006A68A4" w:rsidP="000C5056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AB5A4F" w14:textId="77777777" w:rsidR="006A68A4" w:rsidRDefault="006A68A4" w:rsidP="000C5056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B44922" w14:textId="4D8DEF3E" w:rsidR="006A68A4" w:rsidRDefault="006A68A4" w:rsidP="000C5056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3.Kierownicy Wydziałów Urzędu Gminy</w:t>
      </w:r>
      <w:r w:rsidR="00BE1B36">
        <w:rPr>
          <w:rFonts w:ascii="Times New Roman" w:hAnsi="Times New Roman" w:cs="Times New Roman"/>
          <w:b/>
          <w:sz w:val="24"/>
          <w:szCs w:val="24"/>
        </w:rPr>
        <w:t>,</w:t>
      </w:r>
    </w:p>
    <w:p w14:paraId="591FEE85" w14:textId="390E4BB8" w:rsidR="0055012D" w:rsidRDefault="0055012D" w:rsidP="000C5056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7B9ECB" w14:textId="4587C07D" w:rsidR="0055012D" w:rsidRDefault="0055012D" w:rsidP="000C5056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F0673C" w14:textId="38B52AE2" w:rsidR="0055012D" w:rsidRDefault="0055012D" w:rsidP="000C5056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3B01E3" w14:textId="07C41685" w:rsidR="0055012D" w:rsidRDefault="0055012D" w:rsidP="000C5056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A09083" w14:textId="12D49ACE" w:rsidR="0055012D" w:rsidRDefault="0055012D" w:rsidP="000C5056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438092" w14:textId="68593A87" w:rsidR="0055012D" w:rsidRPr="006A68A4" w:rsidRDefault="0055012D" w:rsidP="000C5056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4.Jednostki organizacyjne oświaty </w:t>
      </w:r>
    </w:p>
    <w:sectPr w:rsidR="0055012D" w:rsidRPr="006A68A4" w:rsidSect="00CE4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A2696" w14:textId="77777777" w:rsidR="00F87688" w:rsidRDefault="00F87688" w:rsidP="00FB5269">
      <w:pPr>
        <w:spacing w:after="0" w:line="240" w:lineRule="auto"/>
      </w:pPr>
      <w:r>
        <w:separator/>
      </w:r>
    </w:p>
  </w:endnote>
  <w:endnote w:type="continuationSeparator" w:id="0">
    <w:p w14:paraId="71D8365F" w14:textId="77777777" w:rsidR="00F87688" w:rsidRDefault="00F87688" w:rsidP="00FB5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7587F" w14:textId="77777777" w:rsidR="00F87688" w:rsidRDefault="00F87688" w:rsidP="00FB5269">
      <w:pPr>
        <w:spacing w:after="0" w:line="240" w:lineRule="auto"/>
      </w:pPr>
      <w:r>
        <w:separator/>
      </w:r>
    </w:p>
  </w:footnote>
  <w:footnote w:type="continuationSeparator" w:id="0">
    <w:p w14:paraId="68F761E3" w14:textId="77777777" w:rsidR="00F87688" w:rsidRDefault="00F87688" w:rsidP="00FB52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51E79"/>
    <w:multiLevelType w:val="hybridMultilevel"/>
    <w:tmpl w:val="47C4AE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976EE"/>
    <w:multiLevelType w:val="hybridMultilevel"/>
    <w:tmpl w:val="9C3C5966"/>
    <w:lvl w:ilvl="0" w:tplc="96607F6A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3636FC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3B23EA2"/>
    <w:multiLevelType w:val="hybridMultilevel"/>
    <w:tmpl w:val="E90ACC9E"/>
    <w:lvl w:ilvl="0" w:tplc="A4CEEF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0B5A97"/>
    <w:multiLevelType w:val="hybridMultilevel"/>
    <w:tmpl w:val="1820F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4A5030"/>
    <w:multiLevelType w:val="hybridMultilevel"/>
    <w:tmpl w:val="E1D67F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65686"/>
    <w:multiLevelType w:val="hybridMultilevel"/>
    <w:tmpl w:val="871C9F5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A7822"/>
    <w:multiLevelType w:val="hybridMultilevel"/>
    <w:tmpl w:val="261C689A"/>
    <w:lvl w:ilvl="0" w:tplc="0415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3D867BC5"/>
    <w:multiLevelType w:val="hybridMultilevel"/>
    <w:tmpl w:val="9D76474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6D769A"/>
    <w:multiLevelType w:val="hybridMultilevel"/>
    <w:tmpl w:val="820437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97C6C18"/>
    <w:multiLevelType w:val="hybridMultilevel"/>
    <w:tmpl w:val="DBC0CDC2"/>
    <w:lvl w:ilvl="0" w:tplc="F6FAA1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9807AF7"/>
    <w:multiLevelType w:val="hybridMultilevel"/>
    <w:tmpl w:val="5E0418E4"/>
    <w:lvl w:ilvl="0" w:tplc="0415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D6C7F49"/>
    <w:multiLevelType w:val="hybridMultilevel"/>
    <w:tmpl w:val="F0FEF2F0"/>
    <w:lvl w:ilvl="0" w:tplc="F6FAA158">
      <w:start w:val="1"/>
      <w:numFmt w:val="lowerLetter"/>
      <w:lvlText w:val="%1.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 w15:restartNumberingAfterBreak="0">
    <w:nsid w:val="53AE7B4A"/>
    <w:multiLevelType w:val="multilevel"/>
    <w:tmpl w:val="BF268DD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57CC6FE6"/>
    <w:multiLevelType w:val="hybridMultilevel"/>
    <w:tmpl w:val="BFC09E32"/>
    <w:lvl w:ilvl="0" w:tplc="F6FAA1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A3578EF"/>
    <w:multiLevelType w:val="hybridMultilevel"/>
    <w:tmpl w:val="450C4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912685"/>
    <w:multiLevelType w:val="hybridMultilevel"/>
    <w:tmpl w:val="0A4444D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A9E3B13"/>
    <w:multiLevelType w:val="hybridMultilevel"/>
    <w:tmpl w:val="2340A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FD32C0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60BF4A90"/>
    <w:multiLevelType w:val="hybridMultilevel"/>
    <w:tmpl w:val="4FF26ADA"/>
    <w:lvl w:ilvl="0" w:tplc="F6FAA1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606356D"/>
    <w:multiLevelType w:val="hybridMultilevel"/>
    <w:tmpl w:val="5F640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2943BF"/>
    <w:multiLevelType w:val="hybridMultilevel"/>
    <w:tmpl w:val="4B2C265C"/>
    <w:lvl w:ilvl="0" w:tplc="B78AA4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41E0634"/>
    <w:multiLevelType w:val="hybridMultilevel"/>
    <w:tmpl w:val="B0344E9E"/>
    <w:lvl w:ilvl="0" w:tplc="56AC6B1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63D449B"/>
    <w:multiLevelType w:val="hybridMultilevel"/>
    <w:tmpl w:val="3D16D15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9D0C4F"/>
    <w:multiLevelType w:val="hybridMultilevel"/>
    <w:tmpl w:val="F58228E2"/>
    <w:lvl w:ilvl="0" w:tplc="F6FAA158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794832087">
    <w:abstractNumId w:val="5"/>
  </w:num>
  <w:num w:numId="2" w16cid:durableId="586109485">
    <w:abstractNumId w:val="9"/>
  </w:num>
  <w:num w:numId="3" w16cid:durableId="65227258">
    <w:abstractNumId w:val="4"/>
  </w:num>
  <w:num w:numId="4" w16cid:durableId="1495222825">
    <w:abstractNumId w:val="0"/>
  </w:num>
  <w:num w:numId="5" w16cid:durableId="1989094061">
    <w:abstractNumId w:val="24"/>
  </w:num>
  <w:num w:numId="6" w16cid:durableId="1635525532">
    <w:abstractNumId w:val="18"/>
  </w:num>
  <w:num w:numId="7" w16cid:durableId="378405335">
    <w:abstractNumId w:val="13"/>
  </w:num>
  <w:num w:numId="8" w16cid:durableId="980840520">
    <w:abstractNumId w:val="7"/>
  </w:num>
  <w:num w:numId="9" w16cid:durableId="623735481">
    <w:abstractNumId w:val="2"/>
  </w:num>
  <w:num w:numId="10" w16cid:durableId="799571729">
    <w:abstractNumId w:val="10"/>
  </w:num>
  <w:num w:numId="11" w16cid:durableId="348872477">
    <w:abstractNumId w:val="12"/>
  </w:num>
  <w:num w:numId="12" w16cid:durableId="542910682">
    <w:abstractNumId w:val="19"/>
  </w:num>
  <w:num w:numId="13" w16cid:durableId="1448431148">
    <w:abstractNumId w:val="14"/>
  </w:num>
  <w:num w:numId="14" w16cid:durableId="1098065804">
    <w:abstractNumId w:val="3"/>
  </w:num>
  <w:num w:numId="15" w16cid:durableId="1190951473">
    <w:abstractNumId w:val="15"/>
  </w:num>
  <w:num w:numId="16" w16cid:durableId="1929457458">
    <w:abstractNumId w:val="11"/>
  </w:num>
  <w:num w:numId="17" w16cid:durableId="1739089627">
    <w:abstractNumId w:val="6"/>
  </w:num>
  <w:num w:numId="18" w16cid:durableId="1406292869">
    <w:abstractNumId w:val="17"/>
  </w:num>
  <w:num w:numId="19" w16cid:durableId="367217290">
    <w:abstractNumId w:val="8"/>
  </w:num>
  <w:num w:numId="20" w16cid:durableId="1070694062">
    <w:abstractNumId w:val="23"/>
  </w:num>
  <w:num w:numId="21" w16cid:durableId="1393313434">
    <w:abstractNumId w:val="20"/>
  </w:num>
  <w:num w:numId="22" w16cid:durableId="945118048">
    <w:abstractNumId w:val="21"/>
  </w:num>
  <w:num w:numId="23" w16cid:durableId="1266232959">
    <w:abstractNumId w:val="1"/>
  </w:num>
  <w:num w:numId="24" w16cid:durableId="2016296053">
    <w:abstractNumId w:val="16"/>
  </w:num>
  <w:num w:numId="25" w16cid:durableId="95914989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0AB9"/>
    <w:rsid w:val="00012146"/>
    <w:rsid w:val="000708B5"/>
    <w:rsid w:val="00090981"/>
    <w:rsid w:val="000C5056"/>
    <w:rsid w:val="000C5E93"/>
    <w:rsid w:val="000E4AAC"/>
    <w:rsid w:val="00173F48"/>
    <w:rsid w:val="001A0E1A"/>
    <w:rsid w:val="001C3575"/>
    <w:rsid w:val="002744CF"/>
    <w:rsid w:val="002B309A"/>
    <w:rsid w:val="002D0DDE"/>
    <w:rsid w:val="003020D6"/>
    <w:rsid w:val="00314A03"/>
    <w:rsid w:val="0031711A"/>
    <w:rsid w:val="003612E9"/>
    <w:rsid w:val="0039237C"/>
    <w:rsid w:val="003A4FB4"/>
    <w:rsid w:val="003C2F15"/>
    <w:rsid w:val="003F1C86"/>
    <w:rsid w:val="003F5B7F"/>
    <w:rsid w:val="00423ED5"/>
    <w:rsid w:val="004277BD"/>
    <w:rsid w:val="004439CB"/>
    <w:rsid w:val="00471450"/>
    <w:rsid w:val="0048606B"/>
    <w:rsid w:val="0055012D"/>
    <w:rsid w:val="005E3C4C"/>
    <w:rsid w:val="00637B47"/>
    <w:rsid w:val="0066601D"/>
    <w:rsid w:val="006A0274"/>
    <w:rsid w:val="006A481D"/>
    <w:rsid w:val="006A68A4"/>
    <w:rsid w:val="006C4561"/>
    <w:rsid w:val="00703552"/>
    <w:rsid w:val="0074078A"/>
    <w:rsid w:val="007866C8"/>
    <w:rsid w:val="00787CA4"/>
    <w:rsid w:val="0082686F"/>
    <w:rsid w:val="00907B55"/>
    <w:rsid w:val="00992A17"/>
    <w:rsid w:val="009B4384"/>
    <w:rsid w:val="009C5EA1"/>
    <w:rsid w:val="009C665F"/>
    <w:rsid w:val="00A46FA1"/>
    <w:rsid w:val="00A6264B"/>
    <w:rsid w:val="00AB7AAB"/>
    <w:rsid w:val="00AC2FAA"/>
    <w:rsid w:val="00B42325"/>
    <w:rsid w:val="00B73507"/>
    <w:rsid w:val="00B96330"/>
    <w:rsid w:val="00BE1B36"/>
    <w:rsid w:val="00BF50F4"/>
    <w:rsid w:val="00BF6806"/>
    <w:rsid w:val="00BF6826"/>
    <w:rsid w:val="00C564C9"/>
    <w:rsid w:val="00CA0CFC"/>
    <w:rsid w:val="00CB52BA"/>
    <w:rsid w:val="00CC04A9"/>
    <w:rsid w:val="00CE4DBB"/>
    <w:rsid w:val="00D32DA5"/>
    <w:rsid w:val="00D64FB3"/>
    <w:rsid w:val="00D92845"/>
    <w:rsid w:val="00DA3235"/>
    <w:rsid w:val="00DB0EAC"/>
    <w:rsid w:val="00E25EDC"/>
    <w:rsid w:val="00E50AB9"/>
    <w:rsid w:val="00E567CF"/>
    <w:rsid w:val="00E67D87"/>
    <w:rsid w:val="00E9477A"/>
    <w:rsid w:val="00EA0E4B"/>
    <w:rsid w:val="00EA66D1"/>
    <w:rsid w:val="00ED7E55"/>
    <w:rsid w:val="00F56253"/>
    <w:rsid w:val="00F87688"/>
    <w:rsid w:val="00FA46DF"/>
    <w:rsid w:val="00FB5269"/>
    <w:rsid w:val="00FC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D0D4B"/>
  <w15:docId w15:val="{381332E2-4BBB-4EC6-8A08-A1CD387C3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505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A481D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471450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52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52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526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6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60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arbnik@gminastaryta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95695A-B35D-4EE8-B4DB-FD697A35F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843</TotalTime>
  <Pages>1</Pages>
  <Words>2493</Words>
  <Characters>14958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Mirosława Skrzypek</cp:lastModifiedBy>
  <cp:revision>22</cp:revision>
  <cp:lastPrinted>2022-10-12T08:13:00Z</cp:lastPrinted>
  <dcterms:created xsi:type="dcterms:W3CDTF">2017-10-30T07:41:00Z</dcterms:created>
  <dcterms:modified xsi:type="dcterms:W3CDTF">2022-10-12T08:17:00Z</dcterms:modified>
</cp:coreProperties>
</file>